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745" w:rsidRPr="008D15C6" w:rsidRDefault="007A3745" w:rsidP="007A3745">
      <w:pPr>
        <w:pStyle w:val="a3"/>
        <w:numPr>
          <w:ilvl w:val="0"/>
          <w:numId w:val="1"/>
        </w:numPr>
      </w:pPr>
      <w:r>
        <w:t>Техническое задание</w:t>
      </w:r>
    </w:p>
    <w:p w:rsidR="008D15C6" w:rsidRPr="008D12D3" w:rsidRDefault="008D15C6" w:rsidP="008D15C6">
      <w:r>
        <w:t xml:space="preserve">В данном пункте </w:t>
      </w:r>
      <w:r w:rsidR="008D12D3">
        <w:t xml:space="preserve">необходимо </w:t>
      </w:r>
      <w:r>
        <w:t>опис</w:t>
      </w:r>
      <w:r w:rsidR="008D12D3">
        <w:t>ать деталь (назначение, чертеж) и требования к ТП.</w:t>
      </w:r>
    </w:p>
    <w:p w:rsidR="007A3745" w:rsidRDefault="007A3745" w:rsidP="007A3745">
      <w:pPr>
        <w:pStyle w:val="a3"/>
        <w:numPr>
          <w:ilvl w:val="0"/>
          <w:numId w:val="1"/>
        </w:numPr>
      </w:pPr>
      <w:r>
        <w:t>Выбор необходимого оборудования</w:t>
      </w:r>
    </w:p>
    <w:p w:rsidR="00E942C5" w:rsidRPr="002B7CA2" w:rsidRDefault="00E942C5" w:rsidP="00E942C5">
      <w:pPr>
        <w:shd w:val="clear" w:color="auto" w:fill="FFFFFF"/>
        <w:spacing w:line="360" w:lineRule="auto"/>
        <w:ind w:firstLine="851"/>
        <w:rPr>
          <w:color w:val="000000"/>
          <w:szCs w:val="28"/>
        </w:rPr>
      </w:pPr>
      <w:r w:rsidRPr="002B7CA2">
        <w:rPr>
          <w:color w:val="000000"/>
          <w:szCs w:val="28"/>
        </w:rPr>
        <w:t>Выбор технических сре</w:t>
      </w:r>
      <w:proofErr w:type="gramStart"/>
      <w:r w:rsidRPr="002B7CA2">
        <w:rPr>
          <w:color w:val="000000"/>
          <w:szCs w:val="28"/>
        </w:rPr>
        <w:t>дств дл</w:t>
      </w:r>
      <w:proofErr w:type="gramEnd"/>
      <w:r w:rsidRPr="002B7CA2">
        <w:rPr>
          <w:color w:val="000000"/>
          <w:szCs w:val="28"/>
        </w:rPr>
        <w:t xml:space="preserve">я АП </w:t>
      </w:r>
      <w:r w:rsidRPr="00E5758E">
        <w:rPr>
          <w:color w:val="000000"/>
          <w:szCs w:val="28"/>
        </w:rPr>
        <w:t>–</w:t>
      </w:r>
      <w:r w:rsidRPr="002B7CA2">
        <w:rPr>
          <w:color w:val="000000"/>
          <w:szCs w:val="28"/>
        </w:rPr>
        <w:t xml:space="preserve"> один из важнейших этапов, определяющих структурно-компоновочные решения, организационные и технологические возможности, эксплуатационные расходы и другие показатели производства.</w:t>
      </w:r>
    </w:p>
    <w:p w:rsidR="003E38D7" w:rsidRDefault="00E942C5" w:rsidP="00E942C5">
      <w:pPr>
        <w:rPr>
          <w:color w:val="000000"/>
          <w:szCs w:val="28"/>
        </w:rPr>
      </w:pPr>
      <w:r w:rsidRPr="002B7CA2">
        <w:rPr>
          <w:color w:val="000000"/>
          <w:szCs w:val="28"/>
        </w:rPr>
        <w:t>Исходной информацией для выбора оборудования и промышленных роботов (</w:t>
      </w:r>
      <w:proofErr w:type="gramStart"/>
      <w:r w:rsidRPr="002B7CA2">
        <w:rPr>
          <w:color w:val="000000"/>
          <w:szCs w:val="28"/>
        </w:rPr>
        <w:t>ПР</w:t>
      </w:r>
      <w:proofErr w:type="gramEnd"/>
      <w:r w:rsidRPr="002B7CA2">
        <w:rPr>
          <w:color w:val="000000"/>
          <w:szCs w:val="28"/>
        </w:rPr>
        <w:t>) являются сведения об изготовляемых деталях и организационно-технологических условиях их изготовления.</w:t>
      </w:r>
    </w:p>
    <w:p w:rsidR="00955B97" w:rsidRPr="00955B97" w:rsidRDefault="00955B97" w:rsidP="00955B97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851" w:right="1134" w:firstLine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955B97">
        <w:rPr>
          <w:rFonts w:eastAsia="Times New Roman" w:cs="Times New Roman"/>
          <w:color w:val="000000"/>
          <w:szCs w:val="28"/>
          <w:lang w:eastAsia="ru-RU"/>
        </w:rPr>
        <w:t xml:space="preserve">Таблица </w:t>
      </w:r>
      <w:r w:rsidR="00BA2A30" w:rsidRPr="00955B97">
        <w:rPr>
          <w:rFonts w:eastAsia="Times New Roman" w:cs="Times New Roman"/>
          <w:color w:val="000000"/>
          <w:szCs w:val="28"/>
          <w:lang w:eastAsia="ru-RU"/>
        </w:rPr>
        <w:fldChar w:fldCharType="begin"/>
      </w:r>
      <w:r w:rsidRPr="00955B97">
        <w:rPr>
          <w:rFonts w:eastAsia="Times New Roman" w:cs="Times New Roman"/>
          <w:color w:val="000000"/>
          <w:szCs w:val="28"/>
          <w:lang w:eastAsia="ru-RU"/>
        </w:rPr>
        <w:instrText xml:space="preserve"> SEQ Таблица \* ARABIC \s 1 </w:instrText>
      </w:r>
      <w:r w:rsidR="00BA2A30" w:rsidRPr="00955B97">
        <w:rPr>
          <w:rFonts w:eastAsia="Times New Roman" w:cs="Times New Roman"/>
          <w:color w:val="000000"/>
          <w:szCs w:val="28"/>
          <w:lang w:eastAsia="ru-RU"/>
        </w:rPr>
        <w:fldChar w:fldCharType="separate"/>
      </w:r>
      <w:r w:rsidR="00D842A6">
        <w:rPr>
          <w:rFonts w:eastAsia="Times New Roman" w:cs="Times New Roman"/>
          <w:noProof/>
          <w:color w:val="000000"/>
          <w:szCs w:val="28"/>
          <w:lang w:eastAsia="ru-RU"/>
        </w:rPr>
        <w:t>1</w:t>
      </w:r>
      <w:r w:rsidR="00BA2A30" w:rsidRPr="00955B97">
        <w:rPr>
          <w:rFonts w:eastAsia="Times New Roman" w:cs="Times New Roman"/>
          <w:color w:val="000000"/>
          <w:szCs w:val="28"/>
          <w:lang w:eastAsia="ru-RU"/>
        </w:rPr>
        <w:fldChar w:fldCharType="end"/>
      </w:r>
      <w:r w:rsidRPr="00955B97">
        <w:rPr>
          <w:rFonts w:eastAsia="Times New Roman" w:cs="Times New Roman"/>
          <w:color w:val="000000"/>
          <w:szCs w:val="28"/>
          <w:lang w:eastAsia="ru-RU"/>
        </w:rPr>
        <w:t xml:space="preserve">. </w:t>
      </w:r>
      <w:r w:rsidRPr="00955B97">
        <w:rPr>
          <w:rFonts w:eastAsia="Times New Roman" w:cs="Times New Roman"/>
          <w:bCs/>
          <w:color w:val="000000"/>
          <w:szCs w:val="28"/>
          <w:lang w:eastAsia="ru-RU"/>
        </w:rPr>
        <w:t>Рекомендуемые модели станков с ЧПУ для автоматизированной обработки деталей типа валов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18"/>
        <w:gridCol w:w="1317"/>
        <w:gridCol w:w="1559"/>
        <w:gridCol w:w="1276"/>
        <w:gridCol w:w="1134"/>
        <w:gridCol w:w="2693"/>
      </w:tblGrid>
      <w:tr w:rsidR="00955B97" w:rsidRPr="00955B97" w:rsidTr="0045632A">
        <w:trPr>
          <w:trHeight w:val="461"/>
        </w:trPr>
        <w:tc>
          <w:tcPr>
            <w:tcW w:w="42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Максимальные параметры заготовки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Высота оси центров станка, </w:t>
            </w:r>
            <w:proofErr w:type="gramStart"/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Модель станка</w:t>
            </w:r>
          </w:p>
        </w:tc>
      </w:tr>
      <w:tr w:rsidR="00955B97" w:rsidRPr="00955B97" w:rsidTr="0045632A">
        <w:trPr>
          <w:trHeight w:val="413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диаметр, мм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длина, мм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масса, 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над станиной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над суппортом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5B97" w:rsidRPr="00955B97" w:rsidRDefault="00955B97" w:rsidP="00955B9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5B97" w:rsidRPr="00955B97" w:rsidTr="0045632A">
        <w:trPr>
          <w:trHeight w:val="27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1И611ПМФЗ</w:t>
            </w:r>
          </w:p>
        </w:tc>
      </w:tr>
      <w:tr w:rsidR="00955B97" w:rsidRPr="00955B97" w:rsidTr="0045632A">
        <w:trPr>
          <w:trHeight w:val="269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16Б16Т1,1713ФЗ</w:t>
            </w:r>
          </w:p>
        </w:tc>
      </w:tr>
      <w:tr w:rsidR="00955B97" w:rsidRPr="00955B97" w:rsidTr="0045632A">
        <w:trPr>
          <w:trHeight w:val="27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16К20Т1,1720ПФЗ</w:t>
            </w:r>
          </w:p>
        </w:tc>
      </w:tr>
      <w:tr w:rsidR="00955B97" w:rsidRPr="00955B97" w:rsidTr="0045632A">
        <w:trPr>
          <w:trHeight w:val="29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16К30ФЗ, 1740РФЗ</w:t>
            </w:r>
          </w:p>
        </w:tc>
      </w:tr>
    </w:tbl>
    <w:p w:rsidR="00955B97" w:rsidRPr="00955B97" w:rsidRDefault="00955B97" w:rsidP="00955B97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851" w:right="1134" w:firstLine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955B97">
        <w:rPr>
          <w:rFonts w:eastAsia="Times New Roman" w:cs="Times New Roman"/>
          <w:color w:val="000000"/>
          <w:szCs w:val="28"/>
          <w:lang w:eastAsia="ru-RU"/>
        </w:rPr>
        <w:t>Таблица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BA2A30" w:rsidRPr="00955B97">
        <w:rPr>
          <w:rFonts w:eastAsia="Times New Roman" w:cs="Times New Roman"/>
          <w:color w:val="000000"/>
          <w:szCs w:val="28"/>
          <w:lang w:eastAsia="ru-RU"/>
        </w:rPr>
        <w:fldChar w:fldCharType="begin"/>
      </w:r>
      <w:r w:rsidRPr="00955B97">
        <w:rPr>
          <w:rFonts w:eastAsia="Times New Roman" w:cs="Times New Roman"/>
          <w:color w:val="000000"/>
          <w:szCs w:val="28"/>
          <w:lang w:eastAsia="ru-RU"/>
        </w:rPr>
        <w:instrText xml:space="preserve"> SEQ Таблица \* ARABIC \s 1 </w:instrText>
      </w:r>
      <w:r w:rsidR="00BA2A30" w:rsidRPr="00955B97">
        <w:rPr>
          <w:rFonts w:eastAsia="Times New Roman" w:cs="Times New Roman"/>
          <w:color w:val="000000"/>
          <w:szCs w:val="28"/>
          <w:lang w:eastAsia="ru-RU"/>
        </w:rPr>
        <w:fldChar w:fldCharType="separate"/>
      </w:r>
      <w:r w:rsidR="00D842A6">
        <w:rPr>
          <w:rFonts w:eastAsia="Times New Roman" w:cs="Times New Roman"/>
          <w:noProof/>
          <w:color w:val="000000"/>
          <w:szCs w:val="28"/>
          <w:lang w:eastAsia="ru-RU"/>
        </w:rPr>
        <w:t>2</w:t>
      </w:r>
      <w:r w:rsidR="00BA2A30" w:rsidRPr="00955B97">
        <w:rPr>
          <w:rFonts w:eastAsia="Times New Roman" w:cs="Times New Roman"/>
          <w:color w:val="000000"/>
          <w:szCs w:val="28"/>
          <w:lang w:eastAsia="ru-RU"/>
        </w:rPr>
        <w:fldChar w:fldCharType="end"/>
      </w:r>
      <w:r w:rsidRPr="00955B97">
        <w:rPr>
          <w:rFonts w:eastAsia="Times New Roman" w:cs="Times New Roman"/>
          <w:color w:val="000000"/>
          <w:szCs w:val="28"/>
          <w:lang w:eastAsia="ru-RU"/>
        </w:rPr>
        <w:t xml:space="preserve">. Рекомендуемые модели станков с ЧПУ для автоматизированной обработки деталей типа дисков </w:t>
      </w:r>
    </w:p>
    <w:tbl>
      <w:tblPr>
        <w:tblW w:w="943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695"/>
        <w:gridCol w:w="1133"/>
        <w:gridCol w:w="1731"/>
        <w:gridCol w:w="4878"/>
      </w:tblGrid>
      <w:tr w:rsidR="00955B97" w:rsidRPr="00955B97" w:rsidTr="00955B97">
        <w:trPr>
          <w:trHeight w:val="278"/>
        </w:trPr>
        <w:tc>
          <w:tcPr>
            <w:tcW w:w="4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55B97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Максимальные параметры заготовки</w:t>
            </w:r>
          </w:p>
        </w:tc>
        <w:tc>
          <w:tcPr>
            <w:tcW w:w="48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55B97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Модель станка</w:t>
            </w:r>
          </w:p>
        </w:tc>
      </w:tr>
      <w:tr w:rsidR="00955B97" w:rsidRPr="00955B97" w:rsidTr="00955B97">
        <w:trPr>
          <w:trHeight w:val="278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55B97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диаметр, мм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55B97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длина, мм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55B97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масса, кг</w:t>
            </w:r>
          </w:p>
        </w:tc>
        <w:tc>
          <w:tcPr>
            <w:tcW w:w="48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955B97" w:rsidRPr="00955B97" w:rsidTr="00955B97">
        <w:trPr>
          <w:trHeight w:val="278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Cs w:val="28"/>
                <w:lang w:eastAsia="ru-RU"/>
              </w:rPr>
              <w:t>160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4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Cs w:val="28"/>
                <w:lang w:eastAsia="ru-RU"/>
              </w:rPr>
              <w:t>1П717ФЗ, Ш420ПФ40,11Б40ПФ4</w:t>
            </w:r>
          </w:p>
        </w:tc>
      </w:tr>
      <w:tr w:rsidR="00955B97" w:rsidRPr="00955B97" w:rsidTr="00955B97">
        <w:trPr>
          <w:trHeight w:val="269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Cs w:val="28"/>
                <w:lang w:eastAsia="ru-RU"/>
              </w:rPr>
              <w:t>250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Cs w:val="28"/>
                <w:lang w:eastAsia="ru-RU"/>
              </w:rPr>
              <w:t>40</w:t>
            </w:r>
          </w:p>
        </w:tc>
        <w:tc>
          <w:tcPr>
            <w:tcW w:w="4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Cs w:val="28"/>
                <w:lang w:eastAsia="ru-RU"/>
              </w:rPr>
              <w:t>16Б16Т1,16К20ФЗ, 1720ПФ30</w:t>
            </w:r>
          </w:p>
        </w:tc>
      </w:tr>
      <w:tr w:rsidR="00955B97" w:rsidRPr="00955B97" w:rsidTr="00955B97">
        <w:trPr>
          <w:trHeight w:val="278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Cs w:val="28"/>
                <w:lang w:eastAsia="ru-RU"/>
              </w:rPr>
              <w:t>320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Cs w:val="28"/>
                <w:lang w:eastAsia="ru-RU"/>
              </w:rPr>
              <w:t>250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Cs w:val="28"/>
                <w:lang w:eastAsia="ru-RU"/>
              </w:rPr>
              <w:t>80</w:t>
            </w:r>
          </w:p>
        </w:tc>
        <w:tc>
          <w:tcPr>
            <w:tcW w:w="4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Cs w:val="28"/>
                <w:lang w:eastAsia="ru-RU"/>
              </w:rPr>
              <w:t>16К20Т1,16К20ФЗ, 1740РФЗ</w:t>
            </w:r>
          </w:p>
        </w:tc>
      </w:tr>
      <w:tr w:rsidR="00955B97" w:rsidRPr="00955B97" w:rsidTr="00955B97">
        <w:trPr>
          <w:trHeight w:val="298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Cs w:val="28"/>
                <w:lang w:eastAsia="ru-RU"/>
              </w:rPr>
              <w:t>320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Cs w:val="28"/>
                <w:lang w:eastAsia="ru-RU"/>
              </w:rPr>
              <w:t>160</w:t>
            </w:r>
          </w:p>
        </w:tc>
        <w:tc>
          <w:tcPr>
            <w:tcW w:w="4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Cs w:val="28"/>
                <w:lang w:eastAsia="ru-RU"/>
              </w:rPr>
              <w:t>1П752МФЗ, Ш756ДФЗ</w:t>
            </w:r>
          </w:p>
        </w:tc>
      </w:tr>
    </w:tbl>
    <w:p w:rsidR="00955B97" w:rsidRPr="00955B97" w:rsidRDefault="00955B97" w:rsidP="00955B97">
      <w:pPr>
        <w:keepNext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left="851" w:right="1134" w:firstLine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955B97">
        <w:rPr>
          <w:rFonts w:eastAsia="Times New Roman" w:cs="Times New Roman"/>
          <w:color w:val="000000"/>
          <w:szCs w:val="28"/>
          <w:lang w:eastAsia="ru-RU"/>
        </w:rPr>
        <w:t xml:space="preserve">Таблица </w:t>
      </w:r>
      <w:r w:rsidR="00BA2A30" w:rsidRPr="00955B97">
        <w:rPr>
          <w:rFonts w:eastAsia="Times New Roman" w:cs="Times New Roman"/>
          <w:color w:val="000000"/>
          <w:szCs w:val="28"/>
          <w:lang w:eastAsia="ru-RU"/>
        </w:rPr>
        <w:fldChar w:fldCharType="begin"/>
      </w:r>
      <w:r w:rsidRPr="00955B97">
        <w:rPr>
          <w:rFonts w:eastAsia="Times New Roman" w:cs="Times New Roman"/>
          <w:color w:val="000000"/>
          <w:szCs w:val="28"/>
          <w:lang w:eastAsia="ru-RU"/>
        </w:rPr>
        <w:instrText xml:space="preserve"> SEQ Таблица \* ARABIC \s 1 </w:instrText>
      </w:r>
      <w:r w:rsidR="00BA2A30" w:rsidRPr="00955B97">
        <w:rPr>
          <w:rFonts w:eastAsia="Times New Roman" w:cs="Times New Roman"/>
          <w:color w:val="000000"/>
          <w:szCs w:val="28"/>
          <w:lang w:eastAsia="ru-RU"/>
        </w:rPr>
        <w:fldChar w:fldCharType="separate"/>
      </w:r>
      <w:r w:rsidR="00D842A6">
        <w:rPr>
          <w:rFonts w:eastAsia="Times New Roman" w:cs="Times New Roman"/>
          <w:noProof/>
          <w:color w:val="000000"/>
          <w:szCs w:val="28"/>
          <w:lang w:eastAsia="ru-RU"/>
        </w:rPr>
        <w:t>3</w:t>
      </w:r>
      <w:r w:rsidR="00BA2A30" w:rsidRPr="00955B97">
        <w:rPr>
          <w:rFonts w:eastAsia="Times New Roman" w:cs="Times New Roman"/>
          <w:color w:val="000000"/>
          <w:szCs w:val="28"/>
          <w:lang w:eastAsia="ru-RU"/>
        </w:rPr>
        <w:fldChar w:fldCharType="end"/>
      </w:r>
      <w:r w:rsidRPr="00955B97">
        <w:rPr>
          <w:rFonts w:eastAsia="Times New Roman" w:cs="Times New Roman"/>
          <w:color w:val="000000"/>
          <w:szCs w:val="28"/>
          <w:lang w:eastAsia="ru-RU"/>
        </w:rPr>
        <w:t xml:space="preserve">. </w:t>
      </w:r>
      <w:r w:rsidRPr="00955B97">
        <w:rPr>
          <w:rFonts w:eastAsia="Times New Roman" w:cs="Times New Roman"/>
          <w:bCs/>
          <w:color w:val="000000"/>
          <w:szCs w:val="28"/>
          <w:lang w:eastAsia="ru-RU"/>
        </w:rPr>
        <w:t>Рекомендуемые модели многоцелевых станков с ЧПУ для автоматизированной обработки корпусных деталей</w:t>
      </w:r>
      <w:r w:rsidRPr="00955B97">
        <w:rPr>
          <w:rFonts w:eastAsia="Times New Roman" w:cs="Times New Roman"/>
          <w:color w:val="000000"/>
          <w:szCs w:val="28"/>
          <w:lang w:eastAsia="ru-RU"/>
        </w:rPr>
        <w:t xml:space="preserve"> 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421"/>
        <w:gridCol w:w="1171"/>
        <w:gridCol w:w="1097"/>
        <w:gridCol w:w="1417"/>
        <w:gridCol w:w="4111"/>
      </w:tblGrid>
      <w:tr w:rsidR="00955B97" w:rsidRPr="00955B97" w:rsidTr="0045632A">
        <w:trPr>
          <w:trHeight w:val="278"/>
        </w:trPr>
        <w:tc>
          <w:tcPr>
            <w:tcW w:w="51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Максимальные параметры заготовки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Модель станка</w:t>
            </w:r>
          </w:p>
        </w:tc>
      </w:tr>
      <w:tr w:rsidR="00955B97" w:rsidRPr="00955B97" w:rsidTr="0045632A">
        <w:trPr>
          <w:trHeight w:val="422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длина, </w:t>
            </w:r>
            <w:proofErr w:type="gramStart"/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ширина, </w:t>
            </w:r>
            <w:proofErr w:type="gramStart"/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высота, </w:t>
            </w:r>
            <w:proofErr w:type="gramStart"/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масса, </w:t>
            </w:r>
            <w:proofErr w:type="gramStart"/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Модель станка</w:t>
            </w:r>
          </w:p>
        </w:tc>
      </w:tr>
      <w:tr w:rsidR="00955B97" w:rsidRPr="00955B97" w:rsidTr="0045632A">
        <w:trPr>
          <w:trHeight w:val="269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ИР320ПМФ4,2204ВМФ4,6904ВМФ2</w:t>
            </w:r>
          </w:p>
        </w:tc>
      </w:tr>
      <w:tr w:rsidR="00955B97" w:rsidRPr="00955B97" w:rsidTr="0045632A">
        <w:trPr>
          <w:trHeight w:val="269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500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ИР500МФ4,6902ВСФ2,6306ПМФ4</w:t>
            </w:r>
          </w:p>
        </w:tc>
      </w:tr>
      <w:tr w:rsidR="00955B97" w:rsidRPr="00955B97" w:rsidTr="0045632A">
        <w:trPr>
          <w:trHeight w:val="307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ИР800МФ4,6306ПМФ4</w:t>
            </w:r>
          </w:p>
        </w:tc>
      </w:tr>
    </w:tbl>
    <w:p w:rsidR="00955B97" w:rsidRPr="00955B97" w:rsidRDefault="00955B97" w:rsidP="00955B97">
      <w:pPr>
        <w:keepNext/>
        <w:keepLines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955B97">
        <w:rPr>
          <w:rFonts w:eastAsia="Times New Roman" w:cs="Times New Roman"/>
          <w:color w:val="000000"/>
          <w:szCs w:val="28"/>
          <w:lang w:eastAsia="ru-RU"/>
        </w:rPr>
        <w:t xml:space="preserve">Таблица </w:t>
      </w:r>
      <w:r w:rsidR="00BA2A30" w:rsidRPr="00955B97">
        <w:rPr>
          <w:rFonts w:eastAsia="Times New Roman" w:cs="Times New Roman"/>
          <w:color w:val="000000"/>
          <w:szCs w:val="28"/>
          <w:lang w:eastAsia="ru-RU"/>
        </w:rPr>
        <w:fldChar w:fldCharType="begin"/>
      </w:r>
      <w:r w:rsidRPr="00955B97">
        <w:rPr>
          <w:rFonts w:eastAsia="Times New Roman" w:cs="Times New Roman"/>
          <w:color w:val="000000"/>
          <w:szCs w:val="28"/>
          <w:lang w:eastAsia="ru-RU"/>
        </w:rPr>
        <w:instrText xml:space="preserve"> STYLEREF 1 \s </w:instrText>
      </w:r>
      <w:r w:rsidR="00BA2A30" w:rsidRPr="00955B97">
        <w:rPr>
          <w:rFonts w:eastAsia="Times New Roman" w:cs="Times New Roman"/>
          <w:color w:val="000000"/>
          <w:szCs w:val="28"/>
          <w:lang w:eastAsia="ru-RU"/>
        </w:rPr>
        <w:fldChar w:fldCharType="separate"/>
      </w:r>
      <w:r w:rsidR="00D842A6">
        <w:rPr>
          <w:rFonts w:eastAsia="Times New Roman" w:cs="Times New Roman"/>
          <w:b/>
          <w:bCs/>
          <w:noProof/>
          <w:color w:val="000000"/>
          <w:szCs w:val="28"/>
          <w:lang w:eastAsia="ru-RU"/>
        </w:rPr>
        <w:t>Ошибка! Текст указанного стиля в документе отсутствует.</w:t>
      </w:r>
      <w:r w:rsidR="00BA2A30" w:rsidRPr="00955B97">
        <w:rPr>
          <w:rFonts w:eastAsia="Times New Roman" w:cs="Times New Roman"/>
          <w:color w:val="000000"/>
          <w:szCs w:val="28"/>
          <w:lang w:eastAsia="ru-RU"/>
        </w:rPr>
        <w:fldChar w:fldCharType="end"/>
      </w:r>
      <w:r w:rsidRPr="00955B97">
        <w:rPr>
          <w:rFonts w:eastAsia="Times New Roman" w:cs="Times New Roman"/>
          <w:color w:val="000000"/>
          <w:szCs w:val="28"/>
          <w:lang w:eastAsia="ru-RU"/>
        </w:rPr>
        <w:t>.</w:t>
      </w:r>
      <w:r w:rsidR="00BA2A30" w:rsidRPr="00955B97">
        <w:rPr>
          <w:rFonts w:eastAsia="Times New Roman" w:cs="Times New Roman"/>
          <w:color w:val="000000"/>
          <w:szCs w:val="28"/>
          <w:lang w:eastAsia="ru-RU"/>
        </w:rPr>
        <w:fldChar w:fldCharType="begin"/>
      </w:r>
      <w:r w:rsidRPr="00955B97">
        <w:rPr>
          <w:rFonts w:eastAsia="Times New Roman" w:cs="Times New Roman"/>
          <w:color w:val="000000"/>
          <w:szCs w:val="28"/>
          <w:lang w:eastAsia="ru-RU"/>
        </w:rPr>
        <w:instrText xml:space="preserve"> SEQ Таблица \* ARABIC \s 1 </w:instrText>
      </w:r>
      <w:r w:rsidR="00BA2A30" w:rsidRPr="00955B97">
        <w:rPr>
          <w:rFonts w:eastAsia="Times New Roman" w:cs="Times New Roman"/>
          <w:color w:val="000000"/>
          <w:szCs w:val="28"/>
          <w:lang w:eastAsia="ru-RU"/>
        </w:rPr>
        <w:fldChar w:fldCharType="separate"/>
      </w:r>
      <w:r w:rsidR="00D842A6">
        <w:rPr>
          <w:rFonts w:eastAsia="Times New Roman" w:cs="Times New Roman"/>
          <w:noProof/>
          <w:color w:val="000000"/>
          <w:szCs w:val="28"/>
          <w:lang w:eastAsia="ru-RU"/>
        </w:rPr>
        <w:t>4</w:t>
      </w:r>
      <w:r w:rsidR="00BA2A30" w:rsidRPr="00955B97">
        <w:rPr>
          <w:rFonts w:eastAsia="Times New Roman" w:cs="Times New Roman"/>
          <w:color w:val="000000"/>
          <w:szCs w:val="28"/>
          <w:lang w:eastAsia="ru-RU"/>
        </w:rPr>
        <w:fldChar w:fldCharType="end"/>
      </w:r>
      <w:r w:rsidRPr="00955B97">
        <w:rPr>
          <w:rFonts w:eastAsia="Times New Roman" w:cs="Times New Roman"/>
          <w:color w:val="000000"/>
          <w:szCs w:val="28"/>
          <w:lang w:eastAsia="ru-RU"/>
        </w:rPr>
        <w:t xml:space="preserve">. </w:t>
      </w:r>
      <w:r w:rsidRPr="00955B97">
        <w:rPr>
          <w:rFonts w:eastAsia="Times New Roman" w:cs="Times New Roman"/>
          <w:bCs/>
          <w:color w:val="000000"/>
          <w:szCs w:val="28"/>
          <w:lang w:eastAsia="ru-RU"/>
        </w:rPr>
        <w:t>Перечень промышленных роботов и обслуживаемого технологического оборудования, рекомендуемых для роботизированных ячеек механообработки тел вращения</w:t>
      </w:r>
    </w:p>
    <w:tbl>
      <w:tblPr>
        <w:tblW w:w="9072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134"/>
        <w:gridCol w:w="567"/>
        <w:gridCol w:w="709"/>
        <w:gridCol w:w="709"/>
        <w:gridCol w:w="567"/>
        <w:gridCol w:w="567"/>
        <w:gridCol w:w="850"/>
        <w:gridCol w:w="709"/>
        <w:gridCol w:w="1383"/>
        <w:gridCol w:w="1877"/>
      </w:tblGrid>
      <w:tr w:rsidR="00955B97" w:rsidRPr="00955B97" w:rsidTr="0045632A">
        <w:trPr>
          <w:trHeight w:val="598"/>
        </w:trPr>
        <w:tc>
          <w:tcPr>
            <w:tcW w:w="1134" w:type="dxa"/>
            <w:vMerge w:val="restart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Модель </w:t>
            </w:r>
            <w:proofErr w:type="gramStart"/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567" w:type="dxa"/>
            <w:vMerge w:val="restart"/>
            <w:shd w:val="clear" w:color="auto" w:fill="FFFFFF"/>
            <w:textDirection w:val="btLr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Грузоподъемность, </w:t>
            </w:r>
            <w:proofErr w:type="gramStart"/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4111" w:type="dxa"/>
            <w:gridSpan w:val="6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383" w:type="dxa"/>
            <w:vMerge w:val="restart"/>
            <w:shd w:val="clear" w:color="auto" w:fill="FFFFFF"/>
            <w:textDirection w:val="btLr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начало серийного производства</w:t>
            </w:r>
          </w:p>
        </w:tc>
        <w:tc>
          <w:tcPr>
            <w:tcW w:w="1877" w:type="dxa"/>
            <w:vMerge w:val="restart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Обслуживаемое технологическое оборудование</w:t>
            </w:r>
          </w:p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5B97" w:rsidRPr="00955B97" w:rsidTr="0045632A">
        <w:trPr>
          <w:cantSplit/>
          <w:trHeight w:val="2596"/>
        </w:trPr>
        <w:tc>
          <w:tcPr>
            <w:tcW w:w="1134" w:type="dxa"/>
            <w:vMerge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extDirection w:val="btLr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горизонтальный ход, </w:t>
            </w:r>
            <w:proofErr w:type="gramStart"/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709" w:type="dxa"/>
            <w:shd w:val="clear" w:color="auto" w:fill="FFFFFF"/>
            <w:textDirection w:val="btLr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горизонтальный ход, </w:t>
            </w:r>
            <w:proofErr w:type="gramStart"/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567" w:type="dxa"/>
            <w:shd w:val="clear" w:color="auto" w:fill="FFFFFF"/>
            <w:textDirection w:val="btLr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поворот, град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скорость линейная, м/</w:t>
            </w:r>
            <w:proofErr w:type="gramStart"/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850" w:type="dxa"/>
            <w:shd w:val="clear" w:color="auto" w:fill="FFFFFF"/>
            <w:textDirection w:val="btLr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скорость угловая, град/</w:t>
            </w:r>
            <w:proofErr w:type="gramStart"/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709" w:type="dxa"/>
            <w:shd w:val="clear" w:color="auto" w:fill="FFFFFF"/>
            <w:textDirection w:val="btLr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погрешность позиционирования, </w:t>
            </w:r>
            <w:proofErr w:type="spellStart"/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±</w:t>
            </w:r>
            <w:proofErr w:type="gramStart"/>
            <w:r w:rsidRPr="00955B9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мм</w:t>
            </w:r>
            <w:proofErr w:type="spellEnd"/>
            <w:proofErr w:type="gramEnd"/>
          </w:p>
        </w:tc>
        <w:tc>
          <w:tcPr>
            <w:tcW w:w="1383" w:type="dxa"/>
            <w:vMerge/>
            <w:shd w:val="clear" w:color="auto" w:fill="FFFFFF"/>
            <w:textDirection w:val="btLr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  <w:vMerge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5B97" w:rsidRPr="00955B97" w:rsidTr="0045632A">
        <w:trPr>
          <w:trHeight w:val="710"/>
        </w:trPr>
        <w:tc>
          <w:tcPr>
            <w:tcW w:w="1134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МП-9С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383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187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ТПК-125 1И61ШФЗ 1П717ФЗ</w:t>
            </w:r>
          </w:p>
        </w:tc>
      </w:tr>
      <w:tr w:rsidR="00955B97" w:rsidRPr="00955B97" w:rsidTr="0045632A">
        <w:trPr>
          <w:trHeight w:val="710"/>
        </w:trPr>
        <w:tc>
          <w:tcPr>
            <w:tcW w:w="1134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РФ-202М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0,2/ 0,2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50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383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1979</w:t>
            </w:r>
          </w:p>
        </w:tc>
        <w:tc>
          <w:tcPr>
            <w:tcW w:w="187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ТПК-125 1И61ШФЗ 1П717ФЗ</w:t>
            </w:r>
          </w:p>
        </w:tc>
      </w:tr>
      <w:tr w:rsidR="00955B97" w:rsidRPr="00955B97" w:rsidTr="0045632A">
        <w:trPr>
          <w:trHeight w:val="710"/>
        </w:trPr>
        <w:tc>
          <w:tcPr>
            <w:tcW w:w="1134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РФ-204М РФ-205М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0,5/ 0,5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50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3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1981</w:t>
            </w:r>
          </w:p>
        </w:tc>
        <w:tc>
          <w:tcPr>
            <w:tcW w:w="187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ТПК-125 1И611ПФЗ 16616ФЗ</w:t>
            </w:r>
          </w:p>
        </w:tc>
      </w:tr>
      <w:tr w:rsidR="00955B97" w:rsidRPr="00955B97" w:rsidTr="0045632A">
        <w:trPr>
          <w:trHeight w:val="1094"/>
        </w:trPr>
        <w:tc>
          <w:tcPr>
            <w:tcW w:w="1134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«Циклон-5,01»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5/5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0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383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1981</w:t>
            </w:r>
          </w:p>
        </w:tc>
        <w:tc>
          <w:tcPr>
            <w:tcW w:w="187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ЛФ-220ПФЗ ЛФ-320ПФЗ 6520МФЗ МР-71 ЗМ151ФЗ</w:t>
            </w:r>
          </w:p>
        </w:tc>
      </w:tr>
      <w:tr w:rsidR="00955B97" w:rsidRPr="00955B97" w:rsidTr="0045632A">
        <w:trPr>
          <w:trHeight w:val="912"/>
        </w:trPr>
        <w:tc>
          <w:tcPr>
            <w:tcW w:w="1134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М-31 (М-21)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5/5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50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3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1982</w:t>
            </w:r>
          </w:p>
        </w:tc>
        <w:tc>
          <w:tcPr>
            <w:tcW w:w="187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ТПК-125 1И611ПФЗ 16Б05ВФЗ 16Б16ФЗ </w:t>
            </w:r>
          </w:p>
        </w:tc>
      </w:tr>
      <w:tr w:rsidR="00955B97" w:rsidRPr="00955B97" w:rsidTr="0045632A">
        <w:trPr>
          <w:trHeight w:val="566"/>
        </w:trPr>
        <w:tc>
          <w:tcPr>
            <w:tcW w:w="1134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«Бриг-1 ОБ»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50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3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1877" w:type="dxa"/>
            <w:shd w:val="clear" w:color="auto" w:fill="FFFFFF"/>
            <w:vAlign w:val="center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КТ-141 КТ-142 1А240П-6 1П752МФЗ</w:t>
            </w:r>
          </w:p>
        </w:tc>
      </w:tr>
      <w:tr w:rsidR="00955B97" w:rsidRPr="00955B97" w:rsidTr="0045632A">
        <w:trPr>
          <w:trHeight w:val="902"/>
        </w:trPr>
        <w:tc>
          <w:tcPr>
            <w:tcW w:w="1134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МП-8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1982</w:t>
            </w:r>
          </w:p>
        </w:tc>
        <w:tc>
          <w:tcPr>
            <w:tcW w:w="187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16Б16ФЗ 16К20ПФЗ 16К20Т1 1П752МФЗ</w:t>
            </w:r>
          </w:p>
        </w:tc>
      </w:tr>
      <w:tr w:rsidR="00955B97" w:rsidRPr="00955B97" w:rsidTr="0045632A">
        <w:trPr>
          <w:trHeight w:val="710"/>
        </w:trPr>
        <w:tc>
          <w:tcPr>
            <w:tcW w:w="1134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7607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50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1982</w:t>
            </w:r>
          </w:p>
        </w:tc>
        <w:tc>
          <w:tcPr>
            <w:tcW w:w="187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16К20ПФЗ 16К20Т1 6902ПМФЗ</w:t>
            </w:r>
          </w:p>
        </w:tc>
      </w:tr>
      <w:tr w:rsidR="00955B97" w:rsidRPr="00955B97" w:rsidTr="0045632A">
        <w:trPr>
          <w:trHeight w:val="710"/>
        </w:trPr>
        <w:tc>
          <w:tcPr>
            <w:tcW w:w="1134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ПР-25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1750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50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1982</w:t>
            </w:r>
          </w:p>
        </w:tc>
        <w:tc>
          <w:tcPr>
            <w:tcW w:w="187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16К20ПФЗ 16К20Т1 6902ПМФЗ</w:t>
            </w:r>
          </w:p>
        </w:tc>
      </w:tr>
      <w:tr w:rsidR="00955B97" w:rsidRPr="00955B97" w:rsidTr="0045632A">
        <w:trPr>
          <w:trHeight w:val="586"/>
        </w:trPr>
        <w:tc>
          <w:tcPr>
            <w:tcW w:w="1134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РПМ-25,02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1750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50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1981</w:t>
            </w:r>
          </w:p>
        </w:tc>
        <w:tc>
          <w:tcPr>
            <w:tcW w:w="1877" w:type="dxa"/>
            <w:shd w:val="clear" w:color="auto" w:fill="FFFFFF"/>
            <w:vAlign w:val="center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16К20ПФЗ 16К20Т1 1П752МФЗ 6904ВМФЗ</w:t>
            </w:r>
          </w:p>
        </w:tc>
      </w:tr>
      <w:tr w:rsidR="00955B97" w:rsidRPr="00955B97" w:rsidTr="0045632A">
        <w:trPr>
          <w:trHeight w:val="518"/>
        </w:trPr>
        <w:tc>
          <w:tcPr>
            <w:tcW w:w="1134" w:type="dxa"/>
            <w:shd w:val="clear" w:color="auto" w:fill="FFFFFF"/>
            <w:vAlign w:val="center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СМ40Ц4301 СМ40Ф28001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1000 0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3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1979</w:t>
            </w:r>
          </w:p>
        </w:tc>
        <w:tc>
          <w:tcPr>
            <w:tcW w:w="187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55B97" w:rsidRPr="00955B97" w:rsidTr="0045632A">
        <w:trPr>
          <w:trHeight w:val="518"/>
        </w:trPr>
        <w:tc>
          <w:tcPr>
            <w:tcW w:w="1134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УМ160ШЮ1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1600</w:t>
            </w:r>
          </w:p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3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1981</w:t>
            </w:r>
          </w:p>
        </w:tc>
        <w:tc>
          <w:tcPr>
            <w:tcW w:w="1877" w:type="dxa"/>
            <w:shd w:val="clear" w:color="auto" w:fill="FFFFFF"/>
            <w:vAlign w:val="center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МР-179 16732ФЗ</w:t>
            </w:r>
          </w:p>
        </w:tc>
      </w:tr>
      <w:tr w:rsidR="00955B97" w:rsidRPr="00955B97" w:rsidTr="0045632A">
        <w:trPr>
          <w:trHeight w:val="1424"/>
        </w:trPr>
        <w:tc>
          <w:tcPr>
            <w:tcW w:w="1134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СМ160Ф2Д501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8900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6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3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1979</w:t>
            </w:r>
          </w:p>
        </w:tc>
        <w:tc>
          <w:tcPr>
            <w:tcW w:w="1877" w:type="dxa"/>
            <w:shd w:val="clear" w:color="auto" w:fill="FFFFFF"/>
          </w:tcPr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6304ВМФ4 16КЗОПФЗ</w:t>
            </w:r>
          </w:p>
          <w:p w:rsidR="00955B97" w:rsidRPr="00955B97" w:rsidRDefault="00955B97" w:rsidP="00955B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B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ПИ-611ПФЗ ИР500МФ4 ИР800МФ4 16Б16Т1</w:t>
            </w:r>
          </w:p>
        </w:tc>
      </w:tr>
    </w:tbl>
    <w:p w:rsidR="00E942C5" w:rsidRDefault="009E5FC9" w:rsidP="00E942C5">
      <w:r>
        <w:t>Для выбранного оборудования привести подробные технические характеристики (скорости перемещения по всем координатам, ограничения координат и т.д.)</w:t>
      </w:r>
    </w:p>
    <w:p w:rsidR="008D15C6" w:rsidRDefault="008D15C6" w:rsidP="00E942C5">
      <w:r>
        <w:t>В данном пункте КР опишите технологические возможности выбранного оборудования, принципы его управления</w:t>
      </w:r>
      <w:r w:rsidR="00CD1862">
        <w:t>.</w:t>
      </w:r>
    </w:p>
    <w:p w:rsidR="003E38D7" w:rsidRDefault="007A3745" w:rsidP="003E38D7">
      <w:pPr>
        <w:pStyle w:val="a3"/>
        <w:numPr>
          <w:ilvl w:val="0"/>
          <w:numId w:val="1"/>
        </w:numPr>
      </w:pPr>
      <w:r>
        <w:t>Схема размещения оборудования</w:t>
      </w:r>
      <w:r w:rsidR="006F1B0A">
        <w:t xml:space="preserve"> (выбор и обоснование)</w:t>
      </w:r>
    </w:p>
    <w:p w:rsidR="003E38D7" w:rsidRDefault="008D15C6" w:rsidP="003E38D7">
      <w:r>
        <w:t>В данном пункте описываете структуру размещения обработки, плюсы и минусы данной схемы.</w:t>
      </w:r>
    </w:p>
    <w:p w:rsidR="00CD1862" w:rsidRDefault="00CD1862" w:rsidP="00CD1862">
      <w:pPr>
        <w:pStyle w:val="a3"/>
        <w:numPr>
          <w:ilvl w:val="0"/>
          <w:numId w:val="1"/>
        </w:numPr>
      </w:pPr>
      <w:r>
        <w:t>Алгоритм функционирования технологического оборудования.</w:t>
      </w:r>
    </w:p>
    <w:p w:rsidR="00CD1862" w:rsidRDefault="00CD1862" w:rsidP="00CD1862">
      <w:r>
        <w:t xml:space="preserve">В данном пункте КР необходимо разработать блок-схемы работы технологического оборудования (последовательность операций). </w:t>
      </w:r>
    </w:p>
    <w:p w:rsidR="00CD1862" w:rsidRDefault="00CD1862" w:rsidP="00CD1862">
      <w:r>
        <w:t>Пример блок-схемы приведен ниже.</w:t>
      </w:r>
    </w:p>
    <w:p w:rsidR="00CD1862" w:rsidRDefault="00CD1862" w:rsidP="00CD1862">
      <w:r>
        <w:rPr>
          <w:noProof/>
          <w:lang w:eastAsia="ru-RU"/>
        </w:rPr>
      </w:r>
      <w:r>
        <w:pict>
          <v:group id="_x0000_s1031" style="width:473.55pt;height:687.9pt;mso-position-horizontal-relative:char;mso-position-vertical-relative:line" coordorigin="1273,1384" coordsize="9471,13758">
            <v:group id="_x0000_s1032" style="position:absolute;left:1876;top:1384;width:1560;height:600" coordorigin="1701,1384" coordsize="1560,6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1701;top:1413;width:1560;height:480" filled="f" stroked="f">
                <v:textbox style="mso-next-textbox:#_x0000_s1033">
                  <w:txbxContent>
                    <w:p w:rsidR="00CD1862" w:rsidRPr="00CD1862" w:rsidRDefault="00CD1862" w:rsidP="00CD1862">
                      <w:pPr>
                        <w:spacing w:after="0"/>
                        <w:ind w:firstLine="0"/>
                        <w:jc w:val="center"/>
                        <w:rPr>
                          <w:rFonts w:eastAsia="Calibri" w:cs="Times New Roman"/>
                          <w:b/>
                          <w:sz w:val="20"/>
                          <w:szCs w:val="32"/>
                        </w:rPr>
                      </w:pPr>
                      <w:r w:rsidRPr="00CD1862">
                        <w:rPr>
                          <w:rFonts w:eastAsia="Calibri" w:cs="Times New Roman"/>
                          <w:b/>
                          <w:sz w:val="20"/>
                          <w:szCs w:val="32"/>
                        </w:rPr>
                        <w:t>Начало</w:t>
                      </w:r>
                    </w:p>
                  </w:txbxContent>
                </v:textbox>
              </v:shape>
              <v:oval id="_x0000_s1034" style="position:absolute;left:1701;top:1384;width:1560;height:600" filled="f"/>
            </v:group>
            <v:shape id="_x0000_s1035" type="#_x0000_t202" style="position:absolute;left:1701;top:2786;width:1920;height:360" filled="f">
              <v:textbox style="mso-next-textbox:#_x0000_s1035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>Рука вп</w:t>
                    </w:r>
                    <w:r w:rsidRPr="00CD1862">
                      <w:rPr>
                        <w:rFonts w:eastAsia="Calibri" w:cs="Times New Roman"/>
                        <w:sz w:val="20"/>
                      </w:rPr>
                      <w:t>е</w:t>
                    </w:r>
                    <w:r w:rsidRPr="00CD1862">
                      <w:rPr>
                        <w:rFonts w:eastAsia="Calibri" w:cs="Times New Roman"/>
                        <w:sz w:val="20"/>
                      </w:rPr>
                      <w:t>ред 500мм</w:t>
                    </w:r>
                  </w:p>
                </w:txbxContent>
              </v:textbox>
            </v:shape>
            <v:shape id="_x0000_s1036" type="#_x0000_t202" style="position:absolute;left:1701;top:3506;width:1920;height:360" filled="f">
              <v:textbox style="mso-next-textbox:#_x0000_s1036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>Рука вниз 200мм</w:t>
                    </w:r>
                  </w:p>
                </w:txbxContent>
              </v:textbox>
            </v:shape>
            <v:shape id="_x0000_s1037" type="#_x0000_t202" style="position:absolute;left:1701;top:4226;width:1920;height:360" filled="f">
              <v:textbox style="mso-next-textbox:#_x0000_s1037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>Захват</w:t>
                    </w:r>
                  </w:p>
                </w:txbxContent>
              </v:textbox>
            </v:shape>
            <v:group id="_x0000_s1038" style="position:absolute;left:1701;top:4946;width:1920;height:960" coordorigin="1701,4384" coordsize="1920,960"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_x0000_s1039" type="#_x0000_t110" style="position:absolute;left:1701;top:4384;width:1920;height:960"/>
              <v:shape id="_x0000_s1040" type="#_x0000_t202" style="position:absolute;left:1821;top:4504;width:1680;height:720" filled="f" stroked="f">
                <v:textbox style="mso-next-textbox:#_x0000_s1040" inset="0,0,0,0">
                  <w:txbxContent>
                    <w:p w:rsidR="00CD1862" w:rsidRPr="00CD1862" w:rsidRDefault="00CD1862" w:rsidP="00CD1862">
                      <w:pPr>
                        <w:spacing w:after="0"/>
                        <w:ind w:firstLine="0"/>
                        <w:jc w:val="center"/>
                        <w:rPr>
                          <w:rFonts w:eastAsia="Calibri" w:cs="Times New Roman"/>
                          <w:sz w:val="20"/>
                          <w:szCs w:val="16"/>
                        </w:rPr>
                      </w:pPr>
                    </w:p>
                    <w:p w:rsidR="00CD1862" w:rsidRPr="00CD1862" w:rsidRDefault="00CD1862" w:rsidP="00CD1862">
                      <w:pPr>
                        <w:spacing w:after="0"/>
                        <w:ind w:firstLine="0"/>
                        <w:jc w:val="center"/>
                        <w:rPr>
                          <w:rFonts w:eastAsia="Calibri" w:cs="Times New Roman"/>
                          <w:sz w:val="20"/>
                        </w:rPr>
                      </w:pPr>
                      <w:r w:rsidRPr="00CD1862">
                        <w:rPr>
                          <w:rFonts w:eastAsia="Calibri" w:cs="Times New Roman"/>
                          <w:sz w:val="20"/>
                        </w:rPr>
                        <w:t>Произведен захват</w:t>
                      </w:r>
                    </w:p>
                  </w:txbxContent>
                </v:textbox>
              </v:shape>
            </v:group>
            <v:shape id="_x0000_s1041" type="#_x0000_t202" style="position:absolute;left:1701;top:6266;width:1920;height:360" filled="f">
              <v:textbox style="mso-next-textbox:#_x0000_s1041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>Рука вверх 200мм</w:t>
                    </w:r>
                  </w:p>
                </w:txbxContent>
              </v:textbox>
            </v:shape>
            <v:group id="_x0000_s1042" style="position:absolute;left:1701;top:6986;width:1920;height:840" coordorigin="1701,4384" coordsize="1920,960">
              <v:shape id="_x0000_s1043" type="#_x0000_t110" style="position:absolute;left:1701;top:4384;width:1920;height:960"/>
              <v:shape id="_x0000_s1044" type="#_x0000_t202" style="position:absolute;left:1821;top:4504;width:1680;height:720" filled="f" stroked="f">
                <v:textbox style="mso-next-textbox:#_x0000_s1044" inset="0,0,0,0">
                  <w:txbxContent>
                    <w:p w:rsidR="00CD1862" w:rsidRPr="00CD1862" w:rsidRDefault="00CD1862" w:rsidP="00CD1862">
                      <w:pPr>
                        <w:spacing w:after="0"/>
                        <w:ind w:firstLine="0"/>
                        <w:jc w:val="center"/>
                        <w:rPr>
                          <w:rFonts w:eastAsia="Calibri" w:cs="Times New Roman"/>
                          <w:sz w:val="16"/>
                          <w:szCs w:val="16"/>
                        </w:rPr>
                      </w:pPr>
                      <w:r w:rsidRPr="00CD1862">
                        <w:rPr>
                          <w:rFonts w:eastAsia="Calibri" w:cs="Times New Roman"/>
                          <w:sz w:val="16"/>
                          <w:szCs w:val="16"/>
                        </w:rPr>
                        <w:t xml:space="preserve">Опрос </w:t>
                      </w:r>
                    </w:p>
                    <w:p w:rsidR="00CD1862" w:rsidRPr="00CD1862" w:rsidRDefault="00CD1862" w:rsidP="00CD1862">
                      <w:pPr>
                        <w:spacing w:after="0"/>
                        <w:ind w:firstLine="0"/>
                        <w:jc w:val="center"/>
                        <w:rPr>
                          <w:rFonts w:eastAsia="Calibri" w:cs="Times New Roman"/>
                          <w:sz w:val="16"/>
                          <w:szCs w:val="16"/>
                        </w:rPr>
                      </w:pPr>
                      <w:r w:rsidRPr="00CD1862">
                        <w:rPr>
                          <w:rFonts w:eastAsia="Calibri" w:cs="Times New Roman"/>
                          <w:sz w:val="16"/>
                          <w:szCs w:val="16"/>
                        </w:rPr>
                        <w:t>Гото</w:t>
                      </w:r>
                      <w:r w:rsidRPr="00CD1862">
                        <w:rPr>
                          <w:rFonts w:eastAsia="Calibri" w:cs="Times New Roman"/>
                          <w:sz w:val="16"/>
                          <w:szCs w:val="16"/>
                        </w:rPr>
                        <w:t>в</w:t>
                      </w:r>
                      <w:r w:rsidRPr="00CD1862">
                        <w:rPr>
                          <w:rFonts w:eastAsia="Calibri" w:cs="Times New Roman"/>
                          <w:sz w:val="16"/>
                          <w:szCs w:val="16"/>
                        </w:rPr>
                        <w:t>ности</w:t>
                      </w:r>
                    </w:p>
                    <w:p w:rsidR="00CD1862" w:rsidRPr="00CD1862" w:rsidRDefault="00CD1862" w:rsidP="00CD1862">
                      <w:pPr>
                        <w:spacing w:after="0"/>
                        <w:ind w:firstLine="0"/>
                        <w:jc w:val="center"/>
                        <w:rPr>
                          <w:rFonts w:eastAsia="Calibri" w:cs="Times New Roman"/>
                          <w:sz w:val="16"/>
                          <w:szCs w:val="16"/>
                        </w:rPr>
                      </w:pPr>
                      <w:r w:rsidRPr="00CD1862">
                        <w:rPr>
                          <w:rFonts w:eastAsia="Calibri" w:cs="Times New Roman"/>
                          <w:sz w:val="16"/>
                          <w:szCs w:val="16"/>
                        </w:rPr>
                        <w:t>ПО</w:t>
                      </w:r>
                    </w:p>
                  </w:txbxContent>
                </v:textbox>
              </v:shape>
            </v:group>
            <v:shape id="_x0000_s1045" type="#_x0000_t202" style="position:absolute;left:1701;top:8186;width:1920;height:360" filled="f">
              <v:textbox style="mso-next-textbox:#_x0000_s1045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>Рука назад 500мм</w:t>
                    </w:r>
                  </w:p>
                </w:txbxContent>
              </v:textbox>
            </v:shape>
            <v:shape id="_x0000_s1046" type="#_x0000_t202" style="position:absolute;left:1701;top:8906;width:1920;height:480" filled="f">
              <v:textbox style="mso-next-textbox:#_x0000_s1046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>Поворот руки 180</w:t>
                    </w:r>
                    <w:r w:rsidRPr="00CD1862">
                      <w:rPr>
                        <w:rFonts w:eastAsia="Calibri" w:cs="Times New Roman"/>
                        <w:sz w:val="20"/>
                        <w:vertAlign w:val="superscript"/>
                      </w:rPr>
                      <w:t xml:space="preserve">о </w:t>
                    </w:r>
                    <w:proofErr w:type="spellStart"/>
                    <w:r w:rsidRPr="00CD1862">
                      <w:rPr>
                        <w:rFonts w:eastAsia="Calibri" w:cs="Times New Roman"/>
                        <w:sz w:val="20"/>
                      </w:rPr>
                      <w:t>Прот</w:t>
                    </w:r>
                    <w:proofErr w:type="spellEnd"/>
                    <w:r w:rsidRPr="00CD1862">
                      <w:rPr>
                        <w:rFonts w:eastAsia="Calibri" w:cs="Times New Roman"/>
                        <w:sz w:val="20"/>
                      </w:rPr>
                      <w:t>. час</w:t>
                    </w:r>
                    <w:proofErr w:type="gramStart"/>
                    <w:r w:rsidRPr="00CD1862">
                      <w:rPr>
                        <w:rFonts w:eastAsia="Calibri" w:cs="Times New Roman"/>
                        <w:sz w:val="20"/>
                      </w:rPr>
                      <w:t>.</w:t>
                    </w:r>
                    <w:proofErr w:type="gramEnd"/>
                    <w:r w:rsidRPr="00CD1862">
                      <w:rPr>
                        <w:rFonts w:eastAsia="Calibri" w:cs="Times New Roman"/>
                        <w:sz w:val="20"/>
                      </w:rPr>
                      <w:t xml:space="preserve"> </w:t>
                    </w:r>
                    <w:proofErr w:type="gramStart"/>
                    <w:r w:rsidRPr="00CD1862">
                      <w:rPr>
                        <w:rFonts w:eastAsia="Calibri" w:cs="Times New Roman"/>
                        <w:sz w:val="20"/>
                      </w:rPr>
                      <w:t>с</w:t>
                    </w:r>
                    <w:proofErr w:type="gramEnd"/>
                    <w:r w:rsidRPr="00CD1862">
                      <w:rPr>
                        <w:rFonts w:eastAsia="Calibri" w:cs="Times New Roman"/>
                        <w:sz w:val="20"/>
                      </w:rPr>
                      <w:t>тр.</w:t>
                    </w:r>
                  </w:p>
                </w:txbxContent>
              </v:textbox>
            </v:shape>
            <v:shape id="_x0000_s1047" type="#_x0000_t202" style="position:absolute;left:1701;top:9746;width:1920;height:360" filled="f">
              <v:textbox style="mso-next-textbox:#_x0000_s1047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>Рука вперед 500мм</w:t>
                    </w:r>
                  </w:p>
                </w:txbxContent>
              </v:textbox>
            </v:shape>
            <v:shape id="_x0000_s1048" type="#_x0000_t202" style="position:absolute;left:1701;top:10466;width:1920;height:360" filled="f">
              <v:textbox style="mso-next-textbox:#_x0000_s1048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>Рука вниз 200мм</w:t>
                    </w:r>
                  </w:p>
                </w:txbxContent>
              </v:textbox>
            </v:shape>
            <v:shape id="_x0000_s1049" type="#_x0000_t202" style="position:absolute;left:1701;top:11186;width:1920;height:360" filled="f">
              <v:textbox style="mso-next-textbox:#_x0000_s1049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 xml:space="preserve">Зажим </w:t>
                    </w:r>
                    <w:proofErr w:type="gramStart"/>
                    <w:r w:rsidRPr="00CD1862">
                      <w:rPr>
                        <w:rFonts w:eastAsia="Calibri" w:cs="Times New Roman"/>
                        <w:sz w:val="20"/>
                      </w:rPr>
                      <w:t>в</w:t>
                    </w:r>
                    <w:proofErr w:type="gramEnd"/>
                    <w:r w:rsidRPr="00CD1862">
                      <w:rPr>
                        <w:rFonts w:eastAsia="Calibri" w:cs="Times New Roman"/>
                        <w:sz w:val="20"/>
                      </w:rPr>
                      <w:t xml:space="preserve"> ПО</w:t>
                    </w:r>
                  </w:p>
                </w:txbxContent>
              </v:textbox>
            </v:shape>
            <v:group id="_x0000_s1050" style="position:absolute;left:1701;top:11906;width:1920;height:840" coordorigin="1701,4384" coordsize="1920,960">
              <v:shape id="_x0000_s1051" type="#_x0000_t110" style="position:absolute;left:1701;top:4384;width:1920;height:960"/>
              <v:shape id="_x0000_s1052" type="#_x0000_t202" style="position:absolute;left:1821;top:4504;width:1680;height:720" filled="f" stroked="f">
                <v:textbox style="mso-next-textbox:#_x0000_s1052" inset="0,0,0,0">
                  <w:txbxContent>
                    <w:p w:rsidR="00CD1862" w:rsidRPr="00CD1862" w:rsidRDefault="00CD1862" w:rsidP="00CD1862">
                      <w:pPr>
                        <w:spacing w:after="0"/>
                        <w:ind w:firstLine="0"/>
                        <w:jc w:val="center"/>
                        <w:rPr>
                          <w:rFonts w:eastAsia="Calibri" w:cs="Times New Roman"/>
                          <w:sz w:val="20"/>
                          <w:szCs w:val="16"/>
                        </w:rPr>
                      </w:pPr>
                    </w:p>
                    <w:p w:rsidR="00CD1862" w:rsidRPr="00CD1862" w:rsidRDefault="00CD1862" w:rsidP="00CD1862">
                      <w:pPr>
                        <w:spacing w:after="0"/>
                        <w:ind w:firstLine="0"/>
                        <w:jc w:val="center"/>
                        <w:rPr>
                          <w:rFonts w:eastAsia="Calibri" w:cs="Times New Roman"/>
                          <w:sz w:val="20"/>
                        </w:rPr>
                      </w:pPr>
                      <w:r w:rsidRPr="00CD1862">
                        <w:rPr>
                          <w:rFonts w:eastAsia="Calibri" w:cs="Times New Roman"/>
                          <w:sz w:val="20"/>
                        </w:rPr>
                        <w:t xml:space="preserve">Опрос </w:t>
                      </w:r>
                      <w:proofErr w:type="gramStart"/>
                      <w:r w:rsidRPr="00CD1862">
                        <w:rPr>
                          <w:rFonts w:eastAsia="Calibri" w:cs="Times New Roman"/>
                          <w:sz w:val="20"/>
                        </w:rPr>
                        <w:t>ПО</w:t>
                      </w:r>
                      <w:proofErr w:type="gramEnd"/>
                    </w:p>
                  </w:txbxContent>
                </v:textbox>
              </v:shape>
            </v:group>
            <v:shape id="_x0000_s1053" type="#_x0000_t202" style="position:absolute;left:1701;top:13106;width:1920;height:360" filled="f">
              <v:textbox style="mso-next-textbox:#_x0000_s1053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 xml:space="preserve">Разжим </w:t>
                    </w:r>
                    <w:proofErr w:type="spellStart"/>
                    <w:r w:rsidRPr="00CD1862">
                      <w:rPr>
                        <w:rFonts w:eastAsia="Calibri" w:cs="Times New Roman"/>
                        <w:sz w:val="20"/>
                      </w:rPr>
                      <w:t>схвата</w:t>
                    </w:r>
                    <w:proofErr w:type="spellEnd"/>
                  </w:p>
                </w:txbxContent>
              </v:textbox>
            </v:shape>
            <v:group id="_x0000_s1054" style="position:absolute;left:1701;top:13826;width:1920;height:840" coordorigin="1701,4384" coordsize="1920,960">
              <v:shape id="_x0000_s1055" type="#_x0000_t110" style="position:absolute;left:1701;top:4384;width:1920;height:960"/>
              <v:shape id="_x0000_s1056" type="#_x0000_t202" style="position:absolute;left:1821;top:4504;width:1680;height:720" filled="f" stroked="f">
                <v:textbox style="mso-next-textbox:#_x0000_s1056" inset="0,0,0,0">
                  <w:txbxContent>
                    <w:p w:rsidR="00CD1862" w:rsidRPr="00CD1862" w:rsidRDefault="00CD1862" w:rsidP="00CD1862">
                      <w:pPr>
                        <w:spacing w:after="0"/>
                        <w:ind w:firstLine="0"/>
                        <w:jc w:val="center"/>
                        <w:rPr>
                          <w:rFonts w:eastAsia="Calibri" w:cs="Times New Roman"/>
                          <w:sz w:val="20"/>
                        </w:rPr>
                      </w:pPr>
                      <w:r w:rsidRPr="00CD1862">
                        <w:rPr>
                          <w:rFonts w:eastAsia="Calibri" w:cs="Times New Roman"/>
                          <w:sz w:val="20"/>
                        </w:rPr>
                        <w:t>Произведен разжим</w:t>
                      </w:r>
                    </w:p>
                  </w:txbxContent>
                </v:textbox>
              </v:shape>
            </v:group>
            <v:shape id="_x0000_s1057" type="#_x0000_t202" style="position:absolute;left:5061;top:2666;width:1920;height:360" filled="f">
              <v:textbox style="mso-next-textbox:#_x0000_s1057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>Рука вверх 200мм</w:t>
                    </w:r>
                  </w:p>
                </w:txbxContent>
              </v:textbox>
            </v:shape>
            <v:shape id="_x0000_s1058" type="#_x0000_t202" style="position:absolute;left:5061;top:3424;width:1920;height:360" filled="f">
              <v:textbox style="mso-next-textbox:#_x0000_s1058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>Рука назад 500мм</w:t>
                    </w:r>
                  </w:p>
                </w:txbxContent>
              </v:textbox>
            </v:shape>
            <v:shape id="_x0000_s1059" type="#_x0000_t202" style="position:absolute;left:5061;top:4144;width:1920;height:600" filled="f">
              <v:textbox style="mso-next-textbox:#_x0000_s1059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>Перемещение детали в зону обработки</w:t>
                    </w:r>
                  </w:p>
                </w:txbxContent>
              </v:textbox>
            </v:shape>
            <v:shape id="_x0000_s1060" type="#_x0000_t202" style="position:absolute;left:5061;top:5104;width:1920;height:360" filled="f">
              <v:textbox style="mso-next-textbox:#_x0000_s1060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>Фрезерование</w:t>
                    </w:r>
                  </w:p>
                </w:txbxContent>
              </v:textbox>
            </v:shape>
            <v:shape id="_x0000_s1061" type="#_x0000_t202" style="position:absolute;left:5061;top:5824;width:1920;height:360" filled="f">
              <v:textbox style="mso-next-textbox:#_x0000_s1061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>Смена инструмента</w:t>
                    </w:r>
                  </w:p>
                </w:txbxContent>
              </v:textbox>
            </v:shape>
            <v:shape id="_x0000_s1062" type="#_x0000_t202" style="position:absolute;left:5061;top:6544;width:1920;height:360" filled="f">
              <v:textbox style="mso-next-textbox:#_x0000_s1062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>Сверление</w:t>
                    </w:r>
                  </w:p>
                </w:txbxContent>
              </v:textbox>
            </v:shape>
            <v:shape id="_x0000_s1063" type="#_x0000_t202" style="position:absolute;left:5061;top:7264;width:1920;height:600" filled="f">
              <v:textbox style="mso-next-textbox:#_x0000_s1063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>Перемещение детали из зоны обработки</w:t>
                    </w:r>
                  </w:p>
                </w:txbxContent>
              </v:textbox>
            </v:shape>
            <v:group id="_x0000_s1064" style="position:absolute;left:5061;top:8224;width:1920;height:960" coordorigin="1701,4384" coordsize="1920,960">
              <v:shape id="_x0000_s1065" type="#_x0000_t110" style="position:absolute;left:1701;top:4384;width:1920;height:960"/>
              <v:shape id="_x0000_s1066" type="#_x0000_t202" style="position:absolute;left:1821;top:4504;width:1680;height:720" filled="f" stroked="f">
                <v:textbox style="mso-next-textbox:#_x0000_s1066" inset="0,0,0,0">
                  <w:txbxContent>
                    <w:p w:rsidR="00CD1862" w:rsidRPr="00CD1862" w:rsidRDefault="00CD1862" w:rsidP="00CD1862">
                      <w:pPr>
                        <w:spacing w:after="0"/>
                        <w:ind w:firstLine="0"/>
                        <w:jc w:val="center"/>
                        <w:rPr>
                          <w:rFonts w:eastAsia="Calibri" w:cs="Times New Roman"/>
                          <w:sz w:val="20"/>
                        </w:rPr>
                      </w:pPr>
                      <w:r w:rsidRPr="00CD1862">
                        <w:rPr>
                          <w:rFonts w:eastAsia="Calibri" w:cs="Times New Roman"/>
                          <w:sz w:val="20"/>
                        </w:rPr>
                        <w:t>Опрос</w:t>
                      </w:r>
                    </w:p>
                    <w:p w:rsidR="00CD1862" w:rsidRPr="00CD1862" w:rsidRDefault="00CD1862" w:rsidP="00CD1862">
                      <w:pPr>
                        <w:spacing w:after="0"/>
                        <w:ind w:firstLine="0"/>
                        <w:jc w:val="center"/>
                        <w:rPr>
                          <w:rFonts w:eastAsia="Calibri" w:cs="Times New Roman"/>
                          <w:sz w:val="20"/>
                        </w:rPr>
                      </w:pPr>
                      <w:r w:rsidRPr="00CD1862">
                        <w:rPr>
                          <w:rFonts w:eastAsia="Calibri" w:cs="Times New Roman"/>
                          <w:sz w:val="20"/>
                        </w:rPr>
                        <w:t>конец обр</w:t>
                      </w:r>
                      <w:r w:rsidRPr="00CD1862">
                        <w:rPr>
                          <w:rFonts w:eastAsia="Calibri" w:cs="Times New Roman"/>
                          <w:sz w:val="20"/>
                        </w:rPr>
                        <w:t>а</w:t>
                      </w:r>
                      <w:r w:rsidRPr="00CD1862">
                        <w:rPr>
                          <w:rFonts w:eastAsia="Calibri" w:cs="Times New Roman"/>
                          <w:sz w:val="20"/>
                        </w:rPr>
                        <w:t>ботки</w:t>
                      </w:r>
                    </w:p>
                  </w:txbxContent>
                </v:textbox>
              </v:shape>
            </v:group>
            <v:shape id="_x0000_s1067" type="#_x0000_t202" style="position:absolute;left:5061;top:9544;width:1920;height:360" filled="f">
              <v:textbox style="mso-next-textbox:#_x0000_s1067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>Рука вперед 500мм</w:t>
                    </w:r>
                  </w:p>
                </w:txbxContent>
              </v:textbox>
            </v:shape>
            <v:shape id="_x0000_s1068" type="#_x0000_t202" style="position:absolute;left:5061;top:10264;width:1920;height:360" filled="f">
              <v:textbox style="mso-next-textbox:#_x0000_s1068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>Рука вниз 200мм</w:t>
                    </w:r>
                  </w:p>
                </w:txbxContent>
              </v:textbox>
            </v:shape>
            <v:shape id="_x0000_s1069" type="#_x0000_t202" style="position:absolute;left:5061;top:10984;width:1920;height:360" filled="f">
              <v:textbox style="mso-next-textbox:#_x0000_s1069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>Захват</w:t>
                    </w:r>
                  </w:p>
                </w:txbxContent>
              </v:textbox>
            </v:shape>
            <v:group id="_x0000_s1070" style="position:absolute;left:5061;top:11704;width:1920;height:960" coordorigin="1701,4384" coordsize="1920,960">
              <v:shape id="_x0000_s1071" type="#_x0000_t110" style="position:absolute;left:1701;top:4384;width:1920;height:960"/>
              <v:shape id="_x0000_s1072" type="#_x0000_t202" style="position:absolute;left:1821;top:4504;width:1680;height:720" filled="f" stroked="f">
                <v:textbox style="mso-next-textbox:#_x0000_s1072" inset="0,0,0,0">
                  <w:txbxContent>
                    <w:p w:rsidR="00CD1862" w:rsidRPr="00CD1862" w:rsidRDefault="00CD1862" w:rsidP="00CD1862">
                      <w:pPr>
                        <w:spacing w:after="0"/>
                        <w:ind w:firstLine="0"/>
                        <w:jc w:val="center"/>
                        <w:rPr>
                          <w:rFonts w:eastAsia="Calibri" w:cs="Times New Roman"/>
                          <w:sz w:val="20"/>
                          <w:szCs w:val="16"/>
                        </w:rPr>
                      </w:pPr>
                    </w:p>
                    <w:p w:rsidR="00CD1862" w:rsidRPr="00CD1862" w:rsidRDefault="00CD1862" w:rsidP="00CD1862">
                      <w:pPr>
                        <w:spacing w:after="0"/>
                        <w:ind w:firstLine="0"/>
                        <w:jc w:val="center"/>
                        <w:rPr>
                          <w:rFonts w:eastAsia="Calibri" w:cs="Times New Roman"/>
                          <w:sz w:val="20"/>
                        </w:rPr>
                      </w:pPr>
                      <w:r w:rsidRPr="00CD1862">
                        <w:rPr>
                          <w:rFonts w:eastAsia="Calibri" w:cs="Times New Roman"/>
                          <w:sz w:val="20"/>
                        </w:rPr>
                        <w:t>Произведен захват</w:t>
                      </w:r>
                    </w:p>
                  </w:txbxContent>
                </v:textbox>
              </v:shape>
            </v:group>
            <v:shape id="_x0000_s1073" type="#_x0000_t202" style="position:absolute;left:5061;top:13024;width:1920;height:360" filled="f">
              <v:textbox style="mso-next-textbox:#_x0000_s1073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 xml:space="preserve">Отжим </w:t>
                    </w:r>
                    <w:proofErr w:type="gramStart"/>
                    <w:r w:rsidRPr="00CD1862">
                      <w:rPr>
                        <w:rFonts w:eastAsia="Calibri" w:cs="Times New Roman"/>
                        <w:sz w:val="20"/>
                      </w:rPr>
                      <w:t>в</w:t>
                    </w:r>
                    <w:proofErr w:type="gramEnd"/>
                    <w:r w:rsidRPr="00CD1862">
                      <w:rPr>
                        <w:rFonts w:eastAsia="Calibri" w:cs="Times New Roman"/>
                        <w:sz w:val="20"/>
                      </w:rPr>
                      <w:t xml:space="preserve"> ПО</w:t>
                    </w:r>
                  </w:p>
                </w:txbxContent>
              </v:textbox>
            </v:shape>
            <v:group id="_x0000_s1074" style="position:absolute;left:5061;top:13744;width:1920;height:840" coordorigin="1701,4384" coordsize="1920,960">
              <v:shape id="_x0000_s1075" type="#_x0000_t110" style="position:absolute;left:1701;top:4384;width:1920;height:960"/>
              <v:shape id="_x0000_s1076" type="#_x0000_t202" style="position:absolute;left:1821;top:4504;width:1680;height:720" filled="f" stroked="f">
                <v:textbox style="mso-next-textbox:#_x0000_s1076" inset="0,0,0,0">
                  <w:txbxContent>
                    <w:p w:rsidR="00CD1862" w:rsidRPr="00CD1862" w:rsidRDefault="00CD1862" w:rsidP="00CD1862">
                      <w:pPr>
                        <w:spacing w:after="0"/>
                        <w:ind w:firstLine="0"/>
                        <w:jc w:val="center"/>
                        <w:rPr>
                          <w:rFonts w:eastAsia="Calibri" w:cs="Times New Roman"/>
                          <w:sz w:val="20"/>
                          <w:szCs w:val="16"/>
                        </w:rPr>
                      </w:pPr>
                    </w:p>
                    <w:p w:rsidR="00CD1862" w:rsidRPr="00CD1862" w:rsidRDefault="00CD1862" w:rsidP="00CD1862">
                      <w:pPr>
                        <w:spacing w:after="0"/>
                        <w:ind w:firstLine="0"/>
                        <w:jc w:val="center"/>
                        <w:rPr>
                          <w:rFonts w:eastAsia="Calibri" w:cs="Times New Roman"/>
                          <w:sz w:val="20"/>
                        </w:rPr>
                      </w:pPr>
                      <w:r w:rsidRPr="00CD1862">
                        <w:rPr>
                          <w:rFonts w:eastAsia="Calibri" w:cs="Times New Roman"/>
                          <w:sz w:val="20"/>
                        </w:rPr>
                        <w:t xml:space="preserve">Опрос </w:t>
                      </w:r>
                      <w:proofErr w:type="gramStart"/>
                      <w:r w:rsidRPr="00CD1862">
                        <w:rPr>
                          <w:rFonts w:eastAsia="Calibri" w:cs="Times New Roman"/>
                          <w:sz w:val="20"/>
                        </w:rPr>
                        <w:t>ПО</w:t>
                      </w:r>
                      <w:proofErr w:type="gramEnd"/>
                    </w:p>
                  </w:txbxContent>
                </v:textbox>
              </v:shape>
            </v:group>
            <v:shape id="_x0000_s1077" type="#_x0000_t202" style="position:absolute;left:8421;top:6266;width:1920;height:360" filled="f">
              <v:textbox style="mso-next-textbox:#_x0000_s1077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>Рука вверх 200мм</w:t>
                    </w:r>
                  </w:p>
                </w:txbxContent>
              </v:textbox>
            </v:shape>
            <v:shape id="_x0000_s1078" type="#_x0000_t202" style="position:absolute;left:8421;top:7024;width:1920;height:480" filled="f">
              <v:textbox style="mso-next-textbox:#_x0000_s1078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  <w:vertAlign w:val="superscript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>Поворот руки 90</w:t>
                    </w:r>
                    <w:r w:rsidRPr="00CD1862">
                      <w:rPr>
                        <w:rFonts w:eastAsia="Calibri" w:cs="Times New Roman"/>
                        <w:sz w:val="20"/>
                        <w:vertAlign w:val="superscript"/>
                      </w:rPr>
                      <w:t xml:space="preserve">о </w:t>
                    </w:r>
                  </w:p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>По час</w:t>
                    </w:r>
                    <w:proofErr w:type="gramStart"/>
                    <w:r w:rsidRPr="00CD1862">
                      <w:rPr>
                        <w:rFonts w:eastAsia="Calibri" w:cs="Times New Roman"/>
                        <w:sz w:val="20"/>
                      </w:rPr>
                      <w:t>.</w:t>
                    </w:r>
                    <w:proofErr w:type="gramEnd"/>
                    <w:r w:rsidRPr="00CD1862">
                      <w:rPr>
                        <w:rFonts w:eastAsia="Calibri" w:cs="Times New Roman"/>
                        <w:sz w:val="20"/>
                      </w:rPr>
                      <w:t xml:space="preserve"> </w:t>
                    </w:r>
                    <w:proofErr w:type="gramStart"/>
                    <w:r w:rsidRPr="00CD1862">
                      <w:rPr>
                        <w:rFonts w:eastAsia="Calibri" w:cs="Times New Roman"/>
                        <w:sz w:val="20"/>
                      </w:rPr>
                      <w:t>с</w:t>
                    </w:r>
                    <w:proofErr w:type="gramEnd"/>
                    <w:r w:rsidRPr="00CD1862">
                      <w:rPr>
                        <w:rFonts w:eastAsia="Calibri" w:cs="Times New Roman"/>
                        <w:sz w:val="20"/>
                      </w:rPr>
                      <w:t>тр.</w:t>
                    </w:r>
                  </w:p>
                </w:txbxContent>
              </v:textbox>
            </v:shape>
            <v:shape id="_x0000_s1079" type="#_x0000_t202" style="position:absolute;left:8421;top:7864;width:1920;height:360" filled="f">
              <v:textbox style="mso-next-textbox:#_x0000_s1079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>Рука вниз 200мм</w:t>
                    </w:r>
                  </w:p>
                </w:txbxContent>
              </v:textbox>
            </v:shape>
            <v:shape id="_x0000_s1080" type="#_x0000_t202" style="position:absolute;left:8421;top:8584;width:1920;height:360" filled="f">
              <v:textbox style="mso-next-textbox:#_x0000_s1080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 xml:space="preserve">Разжим </w:t>
                    </w:r>
                    <w:proofErr w:type="spellStart"/>
                    <w:r w:rsidRPr="00CD1862">
                      <w:rPr>
                        <w:rFonts w:eastAsia="Calibri" w:cs="Times New Roman"/>
                        <w:sz w:val="20"/>
                      </w:rPr>
                      <w:t>схвата</w:t>
                    </w:r>
                    <w:proofErr w:type="spellEnd"/>
                  </w:p>
                </w:txbxContent>
              </v:textbox>
            </v:shape>
            <v:group id="_x0000_s1081" style="position:absolute;left:8421;top:9304;width:1920;height:960" coordorigin="1701,4384" coordsize="1920,960">
              <v:shape id="_x0000_s1082" type="#_x0000_t110" style="position:absolute;left:1701;top:4384;width:1920;height:960"/>
              <v:shape id="_x0000_s1083" type="#_x0000_t202" style="position:absolute;left:1821;top:4504;width:1680;height:720" filled="f" stroked="f">
                <v:textbox style="mso-next-textbox:#_x0000_s1083" inset="0,0,0,0">
                  <w:txbxContent>
                    <w:p w:rsidR="00CD1862" w:rsidRPr="00CD1862" w:rsidRDefault="00CD1862" w:rsidP="00CD1862">
                      <w:pPr>
                        <w:spacing w:after="0"/>
                        <w:ind w:firstLine="0"/>
                        <w:jc w:val="center"/>
                        <w:rPr>
                          <w:rFonts w:eastAsia="Calibri" w:cs="Times New Roman"/>
                          <w:sz w:val="20"/>
                          <w:szCs w:val="12"/>
                        </w:rPr>
                      </w:pPr>
                    </w:p>
                    <w:p w:rsidR="00CD1862" w:rsidRPr="00CD1862" w:rsidRDefault="00CD1862" w:rsidP="00CD1862">
                      <w:pPr>
                        <w:spacing w:after="0"/>
                        <w:ind w:firstLine="0"/>
                        <w:jc w:val="center"/>
                        <w:rPr>
                          <w:rFonts w:eastAsia="Calibri" w:cs="Times New Roman"/>
                          <w:sz w:val="20"/>
                        </w:rPr>
                      </w:pPr>
                      <w:r w:rsidRPr="00CD1862">
                        <w:rPr>
                          <w:rFonts w:eastAsia="Calibri" w:cs="Times New Roman"/>
                          <w:sz w:val="20"/>
                        </w:rPr>
                        <w:t>Произведен разжим</w:t>
                      </w:r>
                    </w:p>
                  </w:txbxContent>
                </v:textbox>
              </v:shape>
            </v:group>
            <v:shape id="_x0000_s1084" type="#_x0000_t202" style="position:absolute;left:8421;top:10624;width:1920;height:360" filled="f">
              <v:textbox style="mso-next-textbox:#_x0000_s1084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>Рука вверх 200мм</w:t>
                    </w:r>
                  </w:p>
                </w:txbxContent>
              </v:textbox>
            </v:shape>
            <v:shape id="_x0000_s1085" type="#_x0000_t202" style="position:absolute;left:8421;top:11344;width:1920;height:360" filled="f">
              <v:textbox style="mso-next-textbox:#_x0000_s1085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>Рука назад 500мм</w:t>
                    </w:r>
                  </w:p>
                </w:txbxContent>
              </v:textbox>
            </v:shape>
            <v:shape id="_x0000_s1086" type="#_x0000_t202" style="position:absolute;left:8421;top:12064;width:1920;height:480" filled="f">
              <v:textbox style="mso-next-textbox:#_x0000_s1086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  <w:vertAlign w:val="superscript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>Поворот руки 90</w:t>
                    </w:r>
                    <w:r w:rsidRPr="00CD1862">
                      <w:rPr>
                        <w:rFonts w:eastAsia="Calibri" w:cs="Times New Roman"/>
                        <w:sz w:val="20"/>
                        <w:vertAlign w:val="superscript"/>
                      </w:rPr>
                      <w:t xml:space="preserve">о </w:t>
                    </w:r>
                  </w:p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>По час</w:t>
                    </w:r>
                    <w:proofErr w:type="gramStart"/>
                    <w:r w:rsidRPr="00CD1862">
                      <w:rPr>
                        <w:rFonts w:eastAsia="Calibri" w:cs="Times New Roman"/>
                        <w:sz w:val="20"/>
                      </w:rPr>
                      <w:t>.</w:t>
                    </w:r>
                    <w:proofErr w:type="gramEnd"/>
                    <w:r w:rsidRPr="00CD1862">
                      <w:rPr>
                        <w:rFonts w:eastAsia="Calibri" w:cs="Times New Roman"/>
                        <w:sz w:val="20"/>
                      </w:rPr>
                      <w:t xml:space="preserve"> </w:t>
                    </w:r>
                    <w:proofErr w:type="gramStart"/>
                    <w:r w:rsidRPr="00CD1862">
                      <w:rPr>
                        <w:rFonts w:eastAsia="Calibri" w:cs="Times New Roman"/>
                        <w:sz w:val="20"/>
                      </w:rPr>
                      <w:t>с</w:t>
                    </w:r>
                    <w:proofErr w:type="gramEnd"/>
                    <w:r w:rsidRPr="00CD1862">
                      <w:rPr>
                        <w:rFonts w:eastAsia="Calibri" w:cs="Times New Roman"/>
                        <w:sz w:val="20"/>
                      </w:rPr>
                      <w:t>тр.</w:t>
                    </w:r>
                  </w:p>
                </w:txbxContent>
              </v:textbox>
            </v:shape>
            <v:group id="_x0000_s1087" style="position:absolute;left:8661;top:13984;width:1560;height:600" coordorigin="1701,1384" coordsize="1560,600">
              <v:shape id="_x0000_s1088" type="#_x0000_t202" style="position:absolute;left:1701;top:1413;width:1560;height:480" filled="f" stroked="f">
                <v:textbox style="mso-next-textbox:#_x0000_s1088">
                  <w:txbxContent>
                    <w:p w:rsidR="00CD1862" w:rsidRPr="00CD1862" w:rsidRDefault="00CD1862" w:rsidP="00CD1862">
                      <w:pPr>
                        <w:spacing w:after="0"/>
                        <w:ind w:firstLine="0"/>
                        <w:jc w:val="center"/>
                        <w:rPr>
                          <w:rFonts w:eastAsia="Calibri" w:cs="Times New Roman"/>
                          <w:b/>
                          <w:sz w:val="20"/>
                          <w:szCs w:val="32"/>
                        </w:rPr>
                      </w:pPr>
                      <w:r w:rsidRPr="00CD1862">
                        <w:rPr>
                          <w:rFonts w:eastAsia="Calibri" w:cs="Times New Roman"/>
                          <w:b/>
                          <w:sz w:val="20"/>
                          <w:szCs w:val="32"/>
                        </w:rPr>
                        <w:t>Конец</w:t>
                      </w:r>
                    </w:p>
                  </w:txbxContent>
                </v:textbox>
              </v:shape>
              <v:oval id="_x0000_s1089" style="position:absolute;left:1701;top:1384;width:1560;height:600" filled="f"/>
            </v:group>
            <v:line id="_x0000_s1090" style="position:absolute;flip:x" from="2660,1984" to="2661,2789">
              <v:stroke endarrow="block"/>
            </v:line>
            <v:line id="_x0000_s1091" style="position:absolute" from="2661,3146" to="2661,3506">
              <v:stroke endarrow="block"/>
            </v:line>
            <v:line id="_x0000_s1092" style="position:absolute" from="2618,3875" to="2618,4235">
              <v:stroke endarrow="block"/>
            </v:line>
            <v:line id="_x0000_s1093" style="position:absolute" from="2661,4586" to="2661,4946">
              <v:stroke endarrow="block"/>
            </v:line>
            <v:line id="_x0000_s1094" style="position:absolute" from="2661,5906" to="2661,6266">
              <v:stroke endarrow="block"/>
            </v:line>
            <v:line id="_x0000_s1095" style="position:absolute" from="2661,6626" to="2661,6986">
              <v:stroke endarrow="block"/>
            </v:line>
            <v:line id="_x0000_s1096" style="position:absolute" from="2661,7826" to="2661,8186">
              <v:stroke endarrow="block"/>
            </v:line>
            <v:line id="_x0000_s1097" style="position:absolute" from="2661,8546" to="2661,8906">
              <v:stroke endarrow="block"/>
            </v:line>
            <v:line id="_x0000_s1098" style="position:absolute" from="2661,9386" to="2661,9746">
              <v:stroke endarrow="block"/>
            </v:line>
            <v:line id="_x0000_s1099" style="position:absolute" from="2661,10106" to="2661,10466">
              <v:stroke endarrow="block"/>
            </v:line>
            <v:line id="_x0000_s1100" style="position:absolute" from="2661,10826" to="2661,11186">
              <v:stroke endarrow="block"/>
            </v:line>
            <v:line id="_x0000_s1101" style="position:absolute" from="2661,11546" to="2661,11906">
              <v:stroke endarrow="block"/>
            </v:line>
            <v:line id="_x0000_s1102" style="position:absolute" from="2661,12746" to="2661,13106">
              <v:stroke endarrow="block"/>
            </v:line>
            <v:line id="_x0000_s1103" style="position:absolute" from="2661,13466" to="2661,13826">
              <v:stroke endarrow="block"/>
            </v:line>
            <v:shape id="_x0000_s1104" style="position:absolute;left:2610;top:2212;width:3368;height:12930;mso-position-horizontal:absolute;mso-position-vertical:absolute" coordsize="3368,12930" path="m8,12463l,12930r1500,-30l1500,,3360,r8,463e" filled="f">
              <v:stroke endarrow="block"/>
              <v:path arrowok="t"/>
            </v:shape>
            <v:shape id="_x0000_s1105" style="position:absolute;left:6021;top:5944;width:3368;height:9000;mso-position-horizontal:absolute;mso-position-vertical:absolute" coordsize="3368,12930" path="m8,12463l,12930r1500,-30l1500,,3360,r8,463e" filled="f">
              <v:stroke endarrow="block"/>
              <v:path arrowok="t"/>
            </v:shape>
            <v:line id="_x0000_s1106" style="position:absolute" from="6021,3064" to="6021,3424">
              <v:stroke endarrow="block"/>
            </v:line>
            <v:line id="_x0000_s1107" style="position:absolute" from="6021,3784" to="6021,4144">
              <v:stroke endarrow="block"/>
            </v:line>
            <v:line id="_x0000_s1108" style="position:absolute" from="6021,4744" to="6021,5104">
              <v:stroke endarrow="block"/>
            </v:line>
            <v:line id="_x0000_s1109" style="position:absolute" from="6021,5464" to="6021,5824">
              <v:stroke endarrow="block"/>
            </v:line>
            <v:line id="_x0000_s1110" style="position:absolute" from="6021,6184" to="6021,6544">
              <v:stroke endarrow="block"/>
            </v:line>
            <v:line id="_x0000_s1111" style="position:absolute" from="6021,6904" to="6021,7264">
              <v:stroke endarrow="block"/>
            </v:line>
            <v:line id="_x0000_s1112" style="position:absolute" from="6021,7864" to="6021,8224">
              <v:stroke endarrow="block"/>
            </v:line>
            <v:line id="_x0000_s1113" style="position:absolute" from="6021,9184" to="6021,9544">
              <v:stroke endarrow="block"/>
            </v:line>
            <v:line id="_x0000_s1114" style="position:absolute" from="6021,9904" to="6021,10264">
              <v:stroke endarrow="block"/>
            </v:line>
            <v:line id="_x0000_s1115" style="position:absolute" from="6021,10624" to="6021,10984">
              <v:stroke endarrow="block"/>
            </v:line>
            <v:line id="_x0000_s1116" style="position:absolute" from="6021,11344" to="6021,11704">
              <v:stroke endarrow="block"/>
            </v:line>
            <v:line id="_x0000_s1117" style="position:absolute" from="6021,12664" to="6021,13024">
              <v:stroke endarrow="block"/>
            </v:line>
            <v:line id="_x0000_s1118" style="position:absolute" from="6021,13384" to="6021,13744">
              <v:stroke endarrow="block"/>
            </v:line>
            <v:line id="_x0000_s1119" style="position:absolute" from="9381,6664" to="9381,7024">
              <v:stroke endarrow="block"/>
            </v:line>
            <v:line id="_x0000_s1120" style="position:absolute" from="9381,7504" to="9381,7864">
              <v:stroke endarrow="block"/>
            </v:line>
            <v:line id="_x0000_s1121" style="position:absolute" from="9381,8224" to="9381,8584">
              <v:stroke endarrow="block"/>
            </v:line>
            <v:line id="_x0000_s1122" style="position:absolute" from="9381,8944" to="9381,9304">
              <v:stroke endarrow="block"/>
            </v:line>
            <v:line id="_x0000_s1123" style="position:absolute" from="9381,10264" to="9381,10624">
              <v:stroke endarrow="block"/>
            </v:line>
            <v:line id="_x0000_s1124" style="position:absolute" from="9381,10984" to="9381,11344">
              <v:stroke endarrow="block"/>
            </v:line>
            <v:line id="_x0000_s1125" style="position:absolute" from="9381,11704" to="9381,12064">
              <v:stroke endarrow="block"/>
            </v:line>
            <v:line id="_x0000_s1126" style="position:absolute" from="9381,12544" to="9381,13984">
              <v:stroke endarrow="block"/>
            </v:line>
            <v:group id="_x0000_s1127" style="position:absolute;left:4658;top:11104;width:523;height:1085" coordorigin="4658,11104" coordsize="523,1085">
              <v:shape id="_x0000_s1128" style="position:absolute;left:4701;top:11104;width:378;height:1085;mso-position-horizontal:absolute;mso-position-vertical:absolute" coordsize="378,1085" path="m377,1085l,1080,,,378,5e" filled="f">
                <v:stroke endarrow="block"/>
                <v:path arrowok="t"/>
              </v:shape>
              <v:shape id="_x0000_s1129" type="#_x0000_t202" style="position:absolute;left:4658;top:11824;width:523;height:269" filled="f" stroked="f">
                <v:textbox style="mso-next-textbox:#_x0000_s1129" inset="0,0,0,0">
                  <w:txbxContent>
                    <w:p w:rsidR="00CD1862" w:rsidRPr="00CD1862" w:rsidRDefault="00CD1862" w:rsidP="00CD1862">
                      <w:pPr>
                        <w:spacing w:after="0"/>
                        <w:ind w:firstLine="0"/>
                        <w:jc w:val="center"/>
                        <w:rPr>
                          <w:rFonts w:eastAsia="Calibri" w:cs="Times New Roman"/>
                          <w:sz w:val="20"/>
                        </w:rPr>
                      </w:pPr>
                      <w:r w:rsidRPr="00CD1862">
                        <w:rPr>
                          <w:rFonts w:eastAsia="Calibri" w:cs="Times New Roman"/>
                          <w:sz w:val="20"/>
                        </w:rPr>
                        <w:t>Нет</w:t>
                      </w:r>
                    </w:p>
                  </w:txbxContent>
                </v:textbox>
              </v:shape>
            </v:group>
            <v:group id="_x0000_s1130" style="position:absolute;left:1286;top:11344;width:523;height:965" coordorigin="4658,11104" coordsize="523,1085">
              <v:shape id="_x0000_s1131" style="position:absolute;left:4701;top:11104;width:378;height:1085;mso-position-horizontal:absolute;mso-position-vertical:absolute" coordsize="378,1085" path="m377,1085l,1080,,,378,5e" filled="f">
                <v:stroke endarrow="block"/>
                <v:path arrowok="t"/>
              </v:shape>
              <v:shape id="_x0000_s1132" type="#_x0000_t202" style="position:absolute;left:4658;top:11824;width:523;height:269" filled="f" stroked="f">
                <v:textbox style="mso-next-textbox:#_x0000_s1132" inset="0,0,0,0">
                  <w:txbxContent>
                    <w:p w:rsidR="00CD1862" w:rsidRPr="00CD1862" w:rsidRDefault="00CD1862" w:rsidP="00CD1862">
                      <w:pPr>
                        <w:spacing w:after="0"/>
                        <w:ind w:firstLine="0"/>
                        <w:jc w:val="center"/>
                        <w:rPr>
                          <w:rFonts w:eastAsia="Calibri" w:cs="Times New Roman"/>
                          <w:sz w:val="20"/>
                        </w:rPr>
                      </w:pPr>
                      <w:r w:rsidRPr="00CD1862">
                        <w:rPr>
                          <w:rFonts w:eastAsia="Calibri" w:cs="Times New Roman"/>
                          <w:sz w:val="20"/>
                        </w:rPr>
                        <w:t>Нет</w:t>
                      </w:r>
                    </w:p>
                  </w:txbxContent>
                </v:textbox>
              </v:shape>
            </v:group>
            <v:group id="_x0000_s1133" style="position:absolute;left:1273;top:13264;width:523;height:965" coordorigin="4658,11104" coordsize="523,1085">
              <v:shape id="_x0000_s1134" style="position:absolute;left:4701;top:11104;width:378;height:1085;mso-position-horizontal:absolute;mso-position-vertical:absolute" coordsize="378,1085" path="m377,1085l,1080,,,378,5e" filled="f">
                <v:stroke endarrow="block"/>
                <v:path arrowok="t"/>
              </v:shape>
              <v:shape id="_x0000_s1135" type="#_x0000_t202" style="position:absolute;left:4658;top:11824;width:523;height:269" filled="f" stroked="f">
                <v:textbox style="mso-next-textbox:#_x0000_s1135" inset="0,0,0,0">
                  <w:txbxContent>
                    <w:p w:rsidR="00CD1862" w:rsidRPr="00CD1862" w:rsidRDefault="00CD1862" w:rsidP="00CD1862">
                      <w:pPr>
                        <w:spacing w:after="0"/>
                        <w:ind w:firstLine="0"/>
                        <w:jc w:val="center"/>
                        <w:rPr>
                          <w:rFonts w:eastAsia="Calibri" w:cs="Times New Roman"/>
                          <w:sz w:val="20"/>
                        </w:rPr>
                      </w:pPr>
                      <w:r w:rsidRPr="00CD1862">
                        <w:rPr>
                          <w:rFonts w:eastAsia="Calibri" w:cs="Times New Roman"/>
                          <w:sz w:val="20"/>
                        </w:rPr>
                        <w:t>Нет</w:t>
                      </w:r>
                    </w:p>
                  </w:txbxContent>
                </v:textbox>
              </v:shape>
            </v:group>
            <v:group id="_x0000_s1136" style="position:absolute;left:4633;top:13144;width:523;height:1028" coordorigin="4658,11104" coordsize="523,1085">
              <v:shape id="_x0000_s1137" style="position:absolute;left:4701;top:11104;width:378;height:1085;mso-position-horizontal:absolute;mso-position-vertical:absolute" coordsize="378,1085" path="m377,1085l,1080,,,378,5e" filled="f">
                <v:stroke endarrow="block"/>
                <v:path arrowok="t"/>
              </v:shape>
              <v:shape id="_x0000_s1138" type="#_x0000_t202" style="position:absolute;left:4658;top:11824;width:523;height:269" filled="f" stroked="f">
                <v:textbox style="mso-next-textbox:#_x0000_s1138" inset="0,0,0,0">
                  <w:txbxContent>
                    <w:p w:rsidR="00CD1862" w:rsidRPr="00CD1862" w:rsidRDefault="00CD1862" w:rsidP="00CD1862">
                      <w:pPr>
                        <w:spacing w:after="0"/>
                        <w:ind w:firstLine="0"/>
                        <w:jc w:val="center"/>
                        <w:rPr>
                          <w:rFonts w:eastAsia="Calibri" w:cs="Times New Roman"/>
                          <w:sz w:val="20"/>
                        </w:rPr>
                      </w:pPr>
                      <w:r w:rsidRPr="00CD1862">
                        <w:rPr>
                          <w:rFonts w:eastAsia="Calibri" w:cs="Times New Roman"/>
                          <w:sz w:val="20"/>
                        </w:rPr>
                        <w:t>Нет</w:t>
                      </w:r>
                    </w:p>
                  </w:txbxContent>
                </v:textbox>
              </v:shape>
            </v:group>
            <v:group id="_x0000_s1139" style="position:absolute;left:8018;top:8704;width:523;height:1085" coordorigin="4658,11104" coordsize="523,1085">
              <v:shape id="_x0000_s1140" style="position:absolute;left:4701;top:11104;width:378;height:1085;mso-position-horizontal:absolute;mso-position-vertical:absolute" coordsize="378,1085" path="m377,1085l,1080,,,378,5e" filled="f">
                <v:stroke endarrow="block"/>
                <v:path arrowok="t"/>
              </v:shape>
              <v:shape id="_x0000_s1141" type="#_x0000_t202" style="position:absolute;left:4658;top:11824;width:523;height:269" filled="f" stroked="f">
                <v:textbox style="mso-next-textbox:#_x0000_s1141" inset="0,0,0,0">
                  <w:txbxContent>
                    <w:p w:rsidR="00CD1862" w:rsidRPr="00CD1862" w:rsidRDefault="00CD1862" w:rsidP="00CD1862">
                      <w:pPr>
                        <w:spacing w:after="0"/>
                        <w:ind w:firstLine="0"/>
                        <w:jc w:val="center"/>
                        <w:rPr>
                          <w:rFonts w:eastAsia="Calibri" w:cs="Times New Roman"/>
                          <w:sz w:val="20"/>
                        </w:rPr>
                      </w:pPr>
                      <w:r w:rsidRPr="00CD1862">
                        <w:rPr>
                          <w:rFonts w:eastAsia="Calibri" w:cs="Times New Roman"/>
                          <w:sz w:val="20"/>
                        </w:rPr>
                        <w:t>Нет</w:t>
                      </w:r>
                    </w:p>
                  </w:txbxContent>
                </v:textbox>
              </v:shape>
            </v:group>
            <v:group id="_x0000_s1142" style="position:absolute;left:1273;top:6437;width:523;height:965" coordorigin="4658,11104" coordsize="523,1085">
              <v:shape id="_x0000_s1143" style="position:absolute;left:4701;top:11104;width:378;height:1085;mso-position-horizontal:absolute;mso-position-vertical:absolute" coordsize="378,1085" path="m377,1085l,1080,,,378,5e" filled="f">
                <v:stroke endarrow="block"/>
                <v:path arrowok="t"/>
              </v:shape>
              <v:shape id="_x0000_s1144" type="#_x0000_t202" style="position:absolute;left:4658;top:11824;width:523;height:269" filled="f" stroked="f">
                <v:textbox style="mso-next-textbox:#_x0000_s1144" inset="0,0,0,0">
                  <w:txbxContent>
                    <w:p w:rsidR="00CD1862" w:rsidRPr="00CD1862" w:rsidRDefault="00CD1862" w:rsidP="00CD1862">
                      <w:pPr>
                        <w:spacing w:after="0"/>
                        <w:ind w:firstLine="0"/>
                        <w:jc w:val="center"/>
                        <w:rPr>
                          <w:rFonts w:eastAsia="Calibri" w:cs="Times New Roman"/>
                          <w:sz w:val="20"/>
                        </w:rPr>
                      </w:pPr>
                      <w:r w:rsidRPr="00CD1862">
                        <w:rPr>
                          <w:rFonts w:eastAsia="Calibri" w:cs="Times New Roman"/>
                          <w:sz w:val="20"/>
                        </w:rPr>
                        <w:t>Нет</w:t>
                      </w:r>
                    </w:p>
                  </w:txbxContent>
                </v:textbox>
              </v:shape>
            </v:group>
            <v:group id="_x0000_s1145" style="position:absolute;left:1298;top:4384;width:523;height:1038" coordorigin="4658,11104" coordsize="523,1085">
              <v:shape id="_x0000_s1146" style="position:absolute;left:4701;top:11104;width:378;height:1085;mso-position-horizontal:absolute;mso-position-vertical:absolute" coordsize="378,1085" path="m377,1085l,1080,,,378,5e" filled="f">
                <v:stroke endarrow="block"/>
                <v:path arrowok="t"/>
              </v:shape>
              <v:shape id="_x0000_s1147" type="#_x0000_t202" style="position:absolute;left:4658;top:11824;width:523;height:269" filled="f" stroked="f">
                <v:textbox inset="0,0,0,0">
                  <w:txbxContent>
                    <w:p w:rsidR="00CD1862" w:rsidRPr="00CD1862" w:rsidRDefault="00CD1862" w:rsidP="00CD1862">
                      <w:pPr>
                        <w:spacing w:after="0"/>
                        <w:ind w:firstLine="0"/>
                        <w:jc w:val="center"/>
                        <w:rPr>
                          <w:rFonts w:eastAsia="Calibri" w:cs="Times New Roman"/>
                          <w:sz w:val="20"/>
                        </w:rPr>
                      </w:pPr>
                      <w:r w:rsidRPr="00CD1862">
                        <w:rPr>
                          <w:rFonts w:eastAsia="Calibri" w:cs="Times New Roman"/>
                          <w:sz w:val="20"/>
                        </w:rPr>
                        <w:t>Нет</w:t>
                      </w:r>
                    </w:p>
                  </w:txbxContent>
                </v:textbox>
              </v:shape>
            </v:group>
            <v:group id="_x0000_s1148" style="position:absolute;left:4633;top:7504;width:523;height:1192" coordorigin="4658,11104" coordsize="523,1085">
              <v:shape id="_x0000_s1149" style="position:absolute;left:4701;top:11104;width:378;height:1085;mso-position-horizontal:absolute;mso-position-vertical:absolute" coordsize="378,1085" path="m377,1085l,1080,,,378,5e" filled="f">
                <v:stroke endarrow="block"/>
                <v:path arrowok="t"/>
              </v:shape>
              <v:shape id="_x0000_s1150" type="#_x0000_t202" style="position:absolute;left:4658;top:11824;width:523;height:269" filled="f" stroked="f">
                <v:textbox style="mso-next-textbox:#_x0000_s1150" inset="0,0,0,0">
                  <w:txbxContent>
                    <w:p w:rsidR="00CD1862" w:rsidRPr="00CD1862" w:rsidRDefault="00CD1862" w:rsidP="00CD1862">
                      <w:pPr>
                        <w:spacing w:after="0"/>
                        <w:ind w:firstLine="0"/>
                        <w:jc w:val="center"/>
                        <w:rPr>
                          <w:rFonts w:eastAsia="Calibri" w:cs="Times New Roman"/>
                          <w:sz w:val="20"/>
                        </w:rPr>
                      </w:pPr>
                      <w:r w:rsidRPr="00CD1862">
                        <w:rPr>
                          <w:rFonts w:eastAsia="Calibri" w:cs="Times New Roman"/>
                          <w:sz w:val="20"/>
                        </w:rPr>
                        <w:t>Нет</w:t>
                      </w:r>
                    </w:p>
                  </w:txbxContent>
                </v:textbox>
              </v:shape>
            </v:group>
            <v:shape id="_x0000_s1151" type="#_x0000_t202" style="position:absolute;left:6098;top:14675;width:403;height:269" filled="f" stroked="f">
              <v:textbox style="mso-next-textbox:#_x0000_s1151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>Да</w:t>
                    </w:r>
                  </w:p>
                </w:txbxContent>
              </v:textbox>
            </v:shape>
            <v:shape id="_x0000_s1152" type="#_x0000_t202" style="position:absolute;left:2781;top:5944;width:403;height:269" filled="f" stroked="f">
              <v:textbox style="mso-next-textbox:#_x0000_s1152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>Да</w:t>
                    </w:r>
                  </w:p>
                </w:txbxContent>
              </v:textbox>
            </v:shape>
            <v:shape id="_x0000_s1153" type="#_x0000_t202" style="position:absolute;left:2781;top:7864;width:403;height:269" filled="f" stroked="f">
              <v:textbox style="mso-next-textbox:#_x0000_s1153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>Да</w:t>
                    </w:r>
                  </w:p>
                </w:txbxContent>
              </v:textbox>
            </v:shape>
            <v:shape id="_x0000_s1154" type="#_x0000_t202" style="position:absolute;left:6141;top:9184;width:403;height:269" filled="f" stroked="f">
              <v:textbox style="mso-next-textbox:#_x0000_s1154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>Да</w:t>
                    </w:r>
                  </w:p>
                </w:txbxContent>
              </v:textbox>
            </v:shape>
            <v:shape id="_x0000_s1155" type="#_x0000_t202" style="position:absolute;left:9501;top:10264;width:403;height:269" filled="f" stroked="f">
              <v:textbox style="mso-next-textbox:#_x0000_s1155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>Да</w:t>
                    </w:r>
                  </w:p>
                </w:txbxContent>
              </v:textbox>
            </v:shape>
            <v:shape id="_x0000_s1156" type="#_x0000_t202" style="position:absolute;left:6141;top:12664;width:403;height:269" filled="f" stroked="f">
              <v:textbox style="mso-next-textbox:#_x0000_s1156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>Да</w:t>
                    </w:r>
                  </w:p>
                </w:txbxContent>
              </v:textbox>
            </v:shape>
            <v:shape id="_x0000_s1157" type="#_x0000_t202" style="position:absolute;left:2738;top:14824;width:403;height:269" filled="f" stroked="f">
              <v:textbox style="mso-next-textbox:#_x0000_s1157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>Да</w:t>
                    </w:r>
                  </w:p>
                </w:txbxContent>
              </v:textbox>
            </v:shape>
            <v:shape id="_x0000_s1158" type="#_x0000_t202" style="position:absolute;left:2781;top:12784;width:403;height:269" filled="f" stroked="f">
              <v:textbox style="mso-next-textbox:#_x0000_s1158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  <w:r w:rsidRPr="00CD1862">
                      <w:rPr>
                        <w:rFonts w:eastAsia="Calibri" w:cs="Times New Roman"/>
                        <w:sz w:val="20"/>
                      </w:rPr>
                      <w:t>Да</w:t>
                    </w:r>
                  </w:p>
                </w:txbxContent>
              </v:textbox>
            </v:shape>
            <v:shape id="_x0000_s1159" type="#_x0000_t202" style="position:absolute;left:9501;top:13504;width:403;height:269" filled="f" stroked="f">
              <v:textbox style="mso-next-textbox:#_x0000_s1159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</w:p>
                </w:txbxContent>
              </v:textbox>
            </v:shape>
            <v:shape id="_x0000_s1160" type="#_x0000_t202" style="position:absolute;left:10341;top:13984;width:403;height:269" filled="f" stroked="f">
              <v:textbox style="mso-next-textbox:#_x0000_s1160" inset="0,0,0,0">
                <w:txbxContent>
                  <w:p w:rsidR="00CD1862" w:rsidRPr="00CD1862" w:rsidRDefault="00CD1862" w:rsidP="00CD1862">
                    <w:pPr>
                      <w:spacing w:after="0"/>
                      <w:ind w:firstLine="0"/>
                      <w:jc w:val="center"/>
                      <w:rPr>
                        <w:rFonts w:eastAsia="Calibri" w:cs="Times New Roman"/>
                        <w:sz w:val="20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CD1862" w:rsidRDefault="00CD1862" w:rsidP="00CD1862"/>
    <w:p w:rsidR="007A3745" w:rsidRDefault="007A3745" w:rsidP="007A3745">
      <w:pPr>
        <w:pStyle w:val="a3"/>
        <w:numPr>
          <w:ilvl w:val="0"/>
          <w:numId w:val="1"/>
        </w:numPr>
      </w:pPr>
      <w:r>
        <w:lastRenderedPageBreak/>
        <w:t>Циклограмма обработки</w:t>
      </w:r>
    </w:p>
    <w:p w:rsidR="00E942C5" w:rsidRPr="002B7CA2" w:rsidRDefault="00E942C5" w:rsidP="00E942C5">
      <w:pPr>
        <w:shd w:val="clear" w:color="auto" w:fill="FFFFFF"/>
        <w:spacing w:line="360" w:lineRule="auto"/>
        <w:ind w:firstLine="851"/>
        <w:rPr>
          <w:color w:val="000000"/>
          <w:szCs w:val="28"/>
        </w:rPr>
      </w:pPr>
      <w:r w:rsidRPr="002B7CA2">
        <w:rPr>
          <w:color w:val="000000"/>
          <w:szCs w:val="28"/>
        </w:rPr>
        <w:t>Применительно к роботизированным технологическим комплексам (РТК) циклограмма должна включать в выбранной последовательности вс</w:t>
      </w:r>
      <w:r>
        <w:rPr>
          <w:color w:val="000000"/>
          <w:szCs w:val="28"/>
        </w:rPr>
        <w:t>е</w:t>
      </w:r>
      <w:r w:rsidRPr="002B7CA2">
        <w:rPr>
          <w:color w:val="000000"/>
          <w:szCs w:val="28"/>
        </w:rPr>
        <w:t xml:space="preserve"> основные и </w:t>
      </w:r>
      <w:r>
        <w:rPr>
          <w:color w:val="000000"/>
          <w:szCs w:val="28"/>
        </w:rPr>
        <w:t>вспомогательные</w:t>
      </w:r>
      <w:r w:rsidRPr="002B7CA2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оп</w:t>
      </w:r>
      <w:r w:rsidRPr="002B7CA2">
        <w:rPr>
          <w:color w:val="000000"/>
          <w:szCs w:val="28"/>
        </w:rPr>
        <w:t>ерации (переходы) изготовления изделия, а также операции (переходы) для возможных изменений технологического маршрута.</w:t>
      </w:r>
    </w:p>
    <w:p w:rsidR="00E942C5" w:rsidRPr="002B7CA2" w:rsidRDefault="00E942C5" w:rsidP="00E942C5">
      <w:pPr>
        <w:shd w:val="clear" w:color="auto" w:fill="FFFFFF"/>
        <w:spacing w:line="360" w:lineRule="auto"/>
        <w:ind w:firstLine="851"/>
        <w:rPr>
          <w:color w:val="000000"/>
          <w:szCs w:val="28"/>
        </w:rPr>
      </w:pPr>
      <w:r w:rsidRPr="002B7CA2">
        <w:rPr>
          <w:color w:val="000000"/>
          <w:szCs w:val="28"/>
        </w:rPr>
        <w:t>Для построения циклограммы функционирования РТК необходимо:</w:t>
      </w:r>
    </w:p>
    <w:p w:rsidR="00E942C5" w:rsidRPr="00E942C5" w:rsidRDefault="00E942C5" w:rsidP="00E942C5">
      <w:pPr>
        <w:pStyle w:val="a3"/>
        <w:numPr>
          <w:ilvl w:val="0"/>
          <w:numId w:val="2"/>
        </w:numPr>
        <w:shd w:val="clear" w:color="auto" w:fill="FFFFFF"/>
        <w:spacing w:line="360" w:lineRule="auto"/>
        <w:rPr>
          <w:color w:val="000000"/>
          <w:szCs w:val="28"/>
        </w:rPr>
      </w:pPr>
      <w:r w:rsidRPr="00E942C5">
        <w:rPr>
          <w:color w:val="000000"/>
          <w:szCs w:val="28"/>
        </w:rPr>
        <w:t>проанализировать компоновку РТК и определить все движения (переходы) основного и вспомогательного оборудования (робота, станка, накопителя), необходимые для выполнения заданного цикла обработки детали;</w:t>
      </w:r>
    </w:p>
    <w:p w:rsidR="00E942C5" w:rsidRPr="00E942C5" w:rsidRDefault="00E942C5" w:rsidP="00E942C5">
      <w:pPr>
        <w:pStyle w:val="a3"/>
        <w:numPr>
          <w:ilvl w:val="0"/>
          <w:numId w:val="2"/>
        </w:numPr>
        <w:shd w:val="clear" w:color="auto" w:fill="FFFFFF"/>
        <w:spacing w:line="360" w:lineRule="auto"/>
        <w:rPr>
          <w:color w:val="000000"/>
          <w:szCs w:val="28"/>
        </w:rPr>
      </w:pPr>
      <w:r w:rsidRPr="00E942C5">
        <w:rPr>
          <w:color w:val="000000"/>
          <w:szCs w:val="28"/>
        </w:rPr>
        <w:t>определить (составить перечень) всех механизмов основного и вспомогательного оборудования, участвующих в формировании заданного цикла;</w:t>
      </w:r>
    </w:p>
    <w:p w:rsidR="00E942C5" w:rsidRPr="00E942C5" w:rsidRDefault="00E942C5" w:rsidP="00E942C5">
      <w:pPr>
        <w:pStyle w:val="a3"/>
        <w:numPr>
          <w:ilvl w:val="0"/>
          <w:numId w:val="2"/>
        </w:numPr>
        <w:shd w:val="clear" w:color="auto" w:fill="FFFFFF"/>
        <w:spacing w:line="360" w:lineRule="auto"/>
        <w:rPr>
          <w:color w:val="000000"/>
          <w:szCs w:val="28"/>
        </w:rPr>
      </w:pPr>
      <w:r w:rsidRPr="00E942C5">
        <w:rPr>
          <w:color w:val="000000"/>
          <w:szCs w:val="28"/>
        </w:rPr>
        <w:t>задать исходное положение механизмов робота, станка, транспортера и т. д.;</w:t>
      </w:r>
    </w:p>
    <w:p w:rsidR="00E942C5" w:rsidRPr="00E942C5" w:rsidRDefault="00E942C5" w:rsidP="00E942C5">
      <w:pPr>
        <w:pStyle w:val="a3"/>
        <w:numPr>
          <w:ilvl w:val="0"/>
          <w:numId w:val="2"/>
        </w:numPr>
        <w:shd w:val="clear" w:color="auto" w:fill="FFFFFF"/>
        <w:spacing w:line="360" w:lineRule="auto"/>
        <w:rPr>
          <w:color w:val="000000"/>
          <w:szCs w:val="28"/>
        </w:rPr>
      </w:pPr>
      <w:r w:rsidRPr="00E942C5">
        <w:rPr>
          <w:color w:val="000000"/>
          <w:szCs w:val="28"/>
        </w:rPr>
        <w:t>составить последовательность движений оборудования (механизмов) за цикл в виде таблицы;</w:t>
      </w:r>
    </w:p>
    <w:p w:rsidR="00E942C5" w:rsidRPr="00E942C5" w:rsidRDefault="00E942C5" w:rsidP="00E942C5">
      <w:pPr>
        <w:pStyle w:val="a3"/>
        <w:numPr>
          <w:ilvl w:val="0"/>
          <w:numId w:val="2"/>
        </w:numPr>
        <w:shd w:val="clear" w:color="auto" w:fill="FFFFFF"/>
        <w:tabs>
          <w:tab w:val="left" w:pos="1560"/>
        </w:tabs>
        <w:spacing w:line="360" w:lineRule="auto"/>
        <w:rPr>
          <w:color w:val="000000"/>
          <w:szCs w:val="28"/>
        </w:rPr>
      </w:pPr>
      <w:r w:rsidRPr="00E942C5">
        <w:rPr>
          <w:color w:val="000000"/>
          <w:szCs w:val="28"/>
        </w:rPr>
        <w:t xml:space="preserve">определить время выполнения каждого движения </w:t>
      </w:r>
      <w:r w:rsidRPr="00E942C5">
        <w:rPr>
          <w:i/>
          <w:iCs/>
          <w:color w:val="000000"/>
          <w:szCs w:val="28"/>
          <w:lang w:val="en-US"/>
        </w:rPr>
        <w:t>t</w:t>
      </w:r>
      <w:r w:rsidRPr="00E942C5">
        <w:rPr>
          <w:i/>
          <w:iCs/>
          <w:color w:val="000000"/>
          <w:szCs w:val="28"/>
        </w:rPr>
        <w:t xml:space="preserve">, </w:t>
      </w:r>
      <w:r w:rsidRPr="00E942C5">
        <w:rPr>
          <w:color w:val="000000"/>
          <w:szCs w:val="28"/>
        </w:rPr>
        <w:t>по формулам:</w:t>
      </w:r>
    </w:p>
    <w:p w:rsidR="00E942C5" w:rsidRDefault="00E942C5" w:rsidP="00E942C5">
      <w:pPr>
        <w:shd w:val="clear" w:color="auto" w:fill="FFFFFF"/>
        <w:tabs>
          <w:tab w:val="left" w:pos="1560"/>
          <w:tab w:val="left" w:pos="4253"/>
        </w:tabs>
        <w:spacing w:line="360" w:lineRule="auto"/>
        <w:jc w:val="center"/>
        <w:rPr>
          <w:color w:val="000000"/>
          <w:szCs w:val="28"/>
        </w:rPr>
      </w:pPr>
      <w:r w:rsidRPr="00BA1578">
        <w:rPr>
          <w:color w:val="000000"/>
          <w:position w:val="-30"/>
          <w:szCs w:val="28"/>
        </w:rPr>
        <w:object w:dxaOrig="7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95pt;height:33.8pt" o:ole="">
            <v:imagedata r:id="rId5" o:title=""/>
          </v:shape>
          <o:OLEObject Type="Embed" ProgID="Equation.3" ShapeID="_x0000_i1025" DrawAspect="Content" ObjectID="_1363085473" r:id="rId6"/>
        </w:object>
      </w:r>
      <w:r>
        <w:rPr>
          <w:color w:val="000000"/>
          <w:szCs w:val="28"/>
        </w:rPr>
        <w:t xml:space="preserve"> или</w:t>
      </w:r>
      <w:r>
        <w:rPr>
          <w:color w:val="000000"/>
          <w:szCs w:val="28"/>
        </w:rPr>
        <w:tab/>
      </w:r>
      <w:r w:rsidRPr="00BA1578">
        <w:rPr>
          <w:color w:val="000000"/>
          <w:position w:val="-30"/>
          <w:szCs w:val="28"/>
        </w:rPr>
        <w:object w:dxaOrig="740" w:dyaOrig="680">
          <v:shape id="_x0000_i1026" type="#_x0000_t75" style="width:36.95pt;height:33.8pt" o:ole="">
            <v:imagedata r:id="rId7" o:title=""/>
          </v:shape>
          <o:OLEObject Type="Embed" ProgID="Equation.3" ShapeID="_x0000_i1026" DrawAspect="Content" ObjectID="_1363085474" r:id="rId8"/>
        </w:object>
      </w:r>
    </w:p>
    <w:p w:rsidR="00E942C5" w:rsidRDefault="00E942C5" w:rsidP="00E942C5">
      <w:pPr>
        <w:shd w:val="clear" w:color="auto" w:fill="FFFFFF"/>
        <w:tabs>
          <w:tab w:val="left" w:pos="1560"/>
          <w:tab w:val="left" w:pos="4253"/>
        </w:tabs>
        <w:spacing w:line="360" w:lineRule="auto"/>
        <w:jc w:val="center"/>
        <w:rPr>
          <w:color w:val="000000"/>
          <w:szCs w:val="28"/>
        </w:rPr>
      </w:pPr>
      <w:r w:rsidRPr="00BA1578">
        <w:rPr>
          <w:color w:val="000000"/>
          <w:position w:val="-30"/>
          <w:szCs w:val="28"/>
        </w:rPr>
        <w:object w:dxaOrig="660" w:dyaOrig="680">
          <v:shape id="_x0000_i1027" type="#_x0000_t75" style="width:33.2pt;height:33.8pt" o:ole="">
            <v:imagedata r:id="rId9" o:title=""/>
          </v:shape>
          <o:OLEObject Type="Embed" ProgID="Equation.3" ShapeID="_x0000_i1027" DrawAspect="Content" ObjectID="_1363085475" r:id="rId10"/>
        </w:object>
      </w:r>
      <w:r>
        <w:rPr>
          <w:color w:val="000000"/>
          <w:szCs w:val="28"/>
        </w:rPr>
        <w:t xml:space="preserve"> или </w:t>
      </w:r>
      <w:r>
        <w:rPr>
          <w:color w:val="000000"/>
          <w:szCs w:val="28"/>
        </w:rPr>
        <w:tab/>
      </w:r>
      <w:r w:rsidRPr="00BA1578">
        <w:rPr>
          <w:color w:val="000000"/>
          <w:position w:val="-30"/>
          <w:szCs w:val="28"/>
        </w:rPr>
        <w:object w:dxaOrig="660" w:dyaOrig="680">
          <v:shape id="_x0000_i1028" type="#_x0000_t75" style="width:33.2pt;height:33.8pt" o:ole="">
            <v:imagedata r:id="rId11" o:title=""/>
          </v:shape>
          <o:OLEObject Type="Embed" ProgID="Equation.3" ShapeID="_x0000_i1028" DrawAspect="Content" ObjectID="_1363085476" r:id="rId12"/>
        </w:object>
      </w:r>
    </w:p>
    <w:p w:rsidR="003E38D7" w:rsidRDefault="00E942C5" w:rsidP="00E942C5">
      <w:pPr>
        <w:rPr>
          <w:color w:val="000000"/>
          <w:szCs w:val="28"/>
        </w:rPr>
      </w:pPr>
      <w:r w:rsidRPr="002B7CA2">
        <w:rPr>
          <w:color w:val="000000"/>
          <w:szCs w:val="28"/>
        </w:rPr>
        <w:t xml:space="preserve">где </w:t>
      </w:r>
      <w:proofErr w:type="spellStart"/>
      <w:r>
        <w:rPr>
          <w:color w:val="000000"/>
          <w:szCs w:val="28"/>
        </w:rPr>
        <w:t>α</w:t>
      </w:r>
      <w:r w:rsidRPr="00BA1578">
        <w:rPr>
          <w:i/>
          <w:color w:val="000000"/>
          <w:szCs w:val="28"/>
          <w:vertAlign w:val="subscript"/>
          <w:lang w:val="en-US"/>
        </w:rPr>
        <w:t>i</w:t>
      </w:r>
      <w:proofErr w:type="spellEnd"/>
      <w:r w:rsidRPr="00BA1578">
        <w:rPr>
          <w:color w:val="000000"/>
          <w:szCs w:val="28"/>
        </w:rPr>
        <w:t xml:space="preserve">, </w:t>
      </w:r>
      <w:proofErr w:type="spellStart"/>
      <w:r>
        <w:rPr>
          <w:color w:val="000000"/>
          <w:szCs w:val="28"/>
        </w:rPr>
        <w:t>β</w:t>
      </w:r>
      <w:r w:rsidRPr="00BA1578">
        <w:rPr>
          <w:i/>
          <w:color w:val="000000"/>
          <w:szCs w:val="28"/>
          <w:vertAlign w:val="subscript"/>
          <w:lang w:val="en-US"/>
        </w:rPr>
        <w:t>i</w:t>
      </w:r>
      <w:proofErr w:type="spellEnd"/>
      <w:r w:rsidRPr="00BA1578">
        <w:rPr>
          <w:i/>
          <w:color w:val="000000"/>
          <w:szCs w:val="28"/>
        </w:rPr>
        <w:t xml:space="preserve"> </w:t>
      </w:r>
      <w:r>
        <w:rPr>
          <w:i/>
          <w:color w:val="000000"/>
          <w:szCs w:val="28"/>
        </w:rPr>
        <w:t>–</w:t>
      </w:r>
      <w:r w:rsidRPr="002B7CA2">
        <w:rPr>
          <w:color w:val="000000"/>
          <w:szCs w:val="28"/>
        </w:rPr>
        <w:t xml:space="preserve"> углы поворота механизмов; </w:t>
      </w:r>
      <w:proofErr w:type="spellStart"/>
      <w:r w:rsidRPr="00BA1578">
        <w:rPr>
          <w:i/>
          <w:color w:val="000000"/>
          <w:szCs w:val="28"/>
          <w:lang w:val="en-US"/>
        </w:rPr>
        <w:t>l</w:t>
      </w:r>
      <w:r w:rsidRPr="00BA1578">
        <w:rPr>
          <w:i/>
          <w:color w:val="000000"/>
          <w:szCs w:val="28"/>
          <w:vertAlign w:val="subscript"/>
          <w:lang w:val="en-US"/>
        </w:rPr>
        <w:t>i</w:t>
      </w:r>
      <w:proofErr w:type="spellEnd"/>
      <w:r w:rsidRPr="00BA1578">
        <w:rPr>
          <w:color w:val="000000"/>
          <w:szCs w:val="28"/>
        </w:rPr>
        <w:t xml:space="preserve">, </w:t>
      </w:r>
      <w:r w:rsidRPr="00BA1578">
        <w:rPr>
          <w:i/>
          <w:color w:val="000000"/>
          <w:szCs w:val="28"/>
          <w:lang w:val="en-US"/>
        </w:rPr>
        <w:t>h</w:t>
      </w:r>
      <w:r w:rsidRPr="00BA1578">
        <w:rPr>
          <w:i/>
          <w:color w:val="000000"/>
          <w:szCs w:val="28"/>
          <w:vertAlign w:val="subscript"/>
          <w:lang w:val="en-US"/>
        </w:rPr>
        <w:t>i</w:t>
      </w:r>
      <w:r w:rsidRPr="002B7CA2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–</w:t>
      </w:r>
      <w:r w:rsidRPr="002B7CA2">
        <w:rPr>
          <w:color w:val="000000"/>
          <w:szCs w:val="28"/>
        </w:rPr>
        <w:t xml:space="preserve"> линейные перемещения механизмов;</w:t>
      </w:r>
      <w:r w:rsidRPr="00BA1578"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υ</w:t>
      </w:r>
      <w:r w:rsidRPr="00BA1578">
        <w:rPr>
          <w:i/>
          <w:color w:val="000000"/>
          <w:szCs w:val="28"/>
          <w:vertAlign w:val="subscript"/>
          <w:lang w:val="en-US"/>
        </w:rPr>
        <w:t>i</w:t>
      </w:r>
      <w:proofErr w:type="spellEnd"/>
      <w:r w:rsidRPr="00BA1578">
        <w:rPr>
          <w:i/>
          <w:color w:val="000000"/>
          <w:szCs w:val="28"/>
        </w:rPr>
        <w:t>,</w:t>
      </w:r>
      <w:r w:rsidRPr="00BA1578"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ω</w:t>
      </w:r>
      <w:r w:rsidRPr="00BA1578">
        <w:rPr>
          <w:i/>
          <w:color w:val="000000"/>
          <w:szCs w:val="28"/>
          <w:vertAlign w:val="subscript"/>
          <w:lang w:val="en-US"/>
        </w:rPr>
        <w:t>i</w:t>
      </w:r>
      <w:proofErr w:type="spellEnd"/>
      <w:r w:rsidRPr="002B7CA2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>–</w:t>
      </w:r>
      <w:r w:rsidRPr="002B7CA2">
        <w:rPr>
          <w:color w:val="000000"/>
          <w:szCs w:val="28"/>
        </w:rPr>
        <w:t xml:space="preserve"> соответственно паспортные скорости углового и линейного перемещения механизмов по соответствующей координате.</w:t>
      </w:r>
    </w:p>
    <w:p w:rsidR="00E942C5" w:rsidRPr="002B7CA2" w:rsidRDefault="00E942C5" w:rsidP="00E942C5">
      <w:pPr>
        <w:shd w:val="clear" w:color="auto" w:fill="FFFFFF"/>
        <w:spacing w:line="360" w:lineRule="auto"/>
        <w:jc w:val="center"/>
        <w:rPr>
          <w:color w:val="000000"/>
          <w:szCs w:val="28"/>
        </w:rPr>
      </w:pPr>
      <w:r>
        <w:rPr>
          <w:noProof/>
          <w:color w:val="000000"/>
          <w:szCs w:val="28"/>
          <w:lang w:eastAsia="ru-RU"/>
        </w:rPr>
        <w:lastRenderedPageBreak/>
        <w:drawing>
          <wp:inline distT="0" distB="0" distL="0" distR="0">
            <wp:extent cx="4055110" cy="3554095"/>
            <wp:effectExtent l="19050" t="0" r="254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5110" cy="3554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2C5" w:rsidRPr="00E942C5" w:rsidRDefault="00E942C5" w:rsidP="00E942C5">
      <w:pPr>
        <w:shd w:val="clear" w:color="auto" w:fill="FFFFFF"/>
        <w:suppressAutoHyphens/>
        <w:spacing w:line="360" w:lineRule="auto"/>
        <w:jc w:val="center"/>
        <w:rPr>
          <w:szCs w:val="28"/>
        </w:rPr>
      </w:pPr>
      <w:r w:rsidRPr="002B7CA2">
        <w:rPr>
          <w:color w:val="000000"/>
          <w:szCs w:val="28"/>
        </w:rPr>
        <w:t>Циклограмма работы (функционирования) РТК</w:t>
      </w:r>
    </w:p>
    <w:p w:rsidR="003E38D7" w:rsidRDefault="00E942C5" w:rsidP="003E38D7">
      <w:pPr>
        <w:pStyle w:val="a3"/>
        <w:numPr>
          <w:ilvl w:val="0"/>
          <w:numId w:val="1"/>
        </w:numPr>
      </w:pPr>
      <w:r>
        <w:t>Расчет показателей ТП</w:t>
      </w:r>
    </w:p>
    <w:p w:rsidR="003E38D7" w:rsidRDefault="008D15C6" w:rsidP="003E38D7">
      <w:r>
        <w:t>К расчетным показателям ТП следует отнести:</w:t>
      </w:r>
    </w:p>
    <w:p w:rsidR="00C71A31" w:rsidRDefault="00C71A31" w:rsidP="008D15C6">
      <w:pPr>
        <w:pStyle w:val="a3"/>
        <w:numPr>
          <w:ilvl w:val="0"/>
          <w:numId w:val="3"/>
        </w:numPr>
      </w:pPr>
      <w:r>
        <w:t>Производительность</w:t>
      </w:r>
    </w:p>
    <w:p w:rsidR="008D15C6" w:rsidRDefault="00C71A31" w:rsidP="008D15C6">
      <w:pPr>
        <w:pStyle w:val="a3"/>
        <w:numPr>
          <w:ilvl w:val="0"/>
          <w:numId w:val="3"/>
        </w:numPr>
      </w:pPr>
      <w:r>
        <w:t>Цикловая степень автоматизации</w:t>
      </w:r>
    </w:p>
    <w:p w:rsidR="00C71A31" w:rsidRDefault="00C71A31" w:rsidP="008D15C6">
      <w:pPr>
        <w:pStyle w:val="a3"/>
        <w:numPr>
          <w:ilvl w:val="0"/>
          <w:numId w:val="3"/>
        </w:numPr>
      </w:pPr>
      <w:r>
        <w:t>Рабочая степень автоматизации</w:t>
      </w:r>
    </w:p>
    <w:p w:rsidR="00C71A31" w:rsidRDefault="00C71A31" w:rsidP="008D15C6">
      <w:pPr>
        <w:pStyle w:val="a3"/>
        <w:numPr>
          <w:ilvl w:val="0"/>
          <w:numId w:val="3"/>
        </w:numPr>
      </w:pPr>
      <w:r>
        <w:t>Гибкость</w:t>
      </w:r>
    </w:p>
    <w:p w:rsidR="00C71A31" w:rsidRDefault="00C71A31" w:rsidP="00DB2EF0">
      <w:pPr>
        <w:pStyle w:val="a3"/>
        <w:numPr>
          <w:ilvl w:val="0"/>
          <w:numId w:val="3"/>
        </w:numPr>
      </w:pPr>
      <w:r>
        <w:t>Уровень автоматизации</w:t>
      </w:r>
    </w:p>
    <w:p w:rsidR="00670E46" w:rsidRDefault="00670E46" w:rsidP="00DB2EF0">
      <w:pPr>
        <w:pStyle w:val="a3"/>
        <w:numPr>
          <w:ilvl w:val="0"/>
          <w:numId w:val="3"/>
        </w:numPr>
      </w:pPr>
      <w:r>
        <w:t>Время цикла</w:t>
      </w:r>
    </w:p>
    <w:p w:rsidR="00670E46" w:rsidRPr="007A3745" w:rsidRDefault="00670E46" w:rsidP="00DB2EF0">
      <w:pPr>
        <w:pStyle w:val="a3"/>
        <w:numPr>
          <w:ilvl w:val="0"/>
          <w:numId w:val="3"/>
        </w:numPr>
      </w:pPr>
      <w:r>
        <w:t>Коэффициент загрузки оборудования</w:t>
      </w:r>
    </w:p>
    <w:p w:rsidR="00473FD9" w:rsidRDefault="00473FD9" w:rsidP="007A3745">
      <w:pPr>
        <w:pStyle w:val="a3"/>
        <w:numPr>
          <w:ilvl w:val="0"/>
          <w:numId w:val="1"/>
        </w:numPr>
      </w:pPr>
      <w:r>
        <w:t>Вывод</w:t>
      </w:r>
    </w:p>
    <w:p w:rsidR="008D12D3" w:rsidRDefault="008D12D3">
      <w:pPr>
        <w:ind w:firstLine="0"/>
        <w:jc w:val="left"/>
      </w:pPr>
      <w:r>
        <w:br w:type="page"/>
      </w:r>
    </w:p>
    <w:p w:rsidR="008D12D3" w:rsidRPr="008D12D3" w:rsidRDefault="008D12D3" w:rsidP="008D12D3">
      <w:pPr>
        <w:ind w:firstLine="0"/>
        <w:jc w:val="left"/>
        <w:rPr>
          <w:b/>
          <w:u w:val="single"/>
        </w:rPr>
      </w:pPr>
      <w:r w:rsidRPr="008D12D3">
        <w:rPr>
          <w:b/>
          <w:u w:val="single"/>
        </w:rPr>
        <w:lastRenderedPageBreak/>
        <w:t>Варианты заданий</w:t>
      </w:r>
    </w:p>
    <w:tbl>
      <w:tblPr>
        <w:tblStyle w:val="a6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8D12D3" w:rsidRPr="008D12D3" w:rsidTr="00684FCA">
        <w:tc>
          <w:tcPr>
            <w:tcW w:w="2392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№ варианта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Тип детали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 xml:space="preserve">Максимальная масса, </w:t>
            </w:r>
            <w:proofErr w:type="gramStart"/>
            <w:r w:rsidRPr="008D12D3">
              <w:t>кг</w:t>
            </w:r>
            <w:proofErr w:type="gramEnd"/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Габаритные размеры</w:t>
            </w:r>
          </w:p>
        </w:tc>
      </w:tr>
      <w:tr w:rsidR="008D12D3" w:rsidRPr="008D12D3" w:rsidTr="00684FCA">
        <w:tc>
          <w:tcPr>
            <w:tcW w:w="2392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1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Вал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2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Длина 250</w:t>
            </w:r>
          </w:p>
        </w:tc>
      </w:tr>
      <w:tr w:rsidR="008D12D3" w:rsidRPr="008D12D3" w:rsidTr="00684FCA">
        <w:tc>
          <w:tcPr>
            <w:tcW w:w="2392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2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Диск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10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Диаметр 160</w:t>
            </w:r>
          </w:p>
        </w:tc>
      </w:tr>
      <w:tr w:rsidR="008D12D3" w:rsidRPr="008D12D3" w:rsidTr="00684FCA">
        <w:tc>
          <w:tcPr>
            <w:tcW w:w="2392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3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Корпус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200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  <w:rPr>
                <w:lang w:val="en-US"/>
              </w:rPr>
            </w:pPr>
            <w:r w:rsidRPr="008D12D3">
              <w:t>200</w:t>
            </w:r>
            <w:r w:rsidRPr="008D12D3">
              <w:rPr>
                <w:lang w:val="en-US"/>
              </w:rPr>
              <w:t>x200x200</w:t>
            </w:r>
          </w:p>
        </w:tc>
      </w:tr>
      <w:tr w:rsidR="008D12D3" w:rsidRPr="008D12D3" w:rsidTr="00684FCA">
        <w:tc>
          <w:tcPr>
            <w:tcW w:w="2392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4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Вал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2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Длина 500</w:t>
            </w:r>
          </w:p>
        </w:tc>
      </w:tr>
      <w:tr w:rsidR="008D12D3" w:rsidRPr="008D12D3" w:rsidTr="00684FCA">
        <w:tc>
          <w:tcPr>
            <w:tcW w:w="2392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5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Диск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40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Диаметр 250</w:t>
            </w:r>
          </w:p>
        </w:tc>
      </w:tr>
      <w:tr w:rsidR="008D12D3" w:rsidRPr="008D12D3" w:rsidTr="00684FCA">
        <w:tc>
          <w:tcPr>
            <w:tcW w:w="2392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6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Корпус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500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200</w:t>
            </w:r>
            <w:r w:rsidRPr="008D12D3">
              <w:rPr>
                <w:lang w:val="en-US"/>
              </w:rPr>
              <w:t>x200x200</w:t>
            </w:r>
          </w:p>
        </w:tc>
      </w:tr>
      <w:tr w:rsidR="008D12D3" w:rsidRPr="008D12D3" w:rsidTr="00684FCA">
        <w:tc>
          <w:tcPr>
            <w:tcW w:w="2392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7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Вал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2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Длина 1000</w:t>
            </w:r>
          </w:p>
        </w:tc>
      </w:tr>
      <w:tr w:rsidR="008D12D3" w:rsidRPr="008D12D3" w:rsidTr="00684FCA">
        <w:tc>
          <w:tcPr>
            <w:tcW w:w="2392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8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Диск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80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Диаметр 320</w:t>
            </w:r>
          </w:p>
        </w:tc>
      </w:tr>
      <w:tr w:rsidR="008D12D3" w:rsidRPr="008D12D3" w:rsidTr="00684FCA">
        <w:tc>
          <w:tcPr>
            <w:tcW w:w="2392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9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Корпус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3000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200</w:t>
            </w:r>
            <w:r w:rsidRPr="008D12D3">
              <w:rPr>
                <w:lang w:val="en-US"/>
              </w:rPr>
              <w:t>x200x200</w:t>
            </w:r>
          </w:p>
        </w:tc>
      </w:tr>
      <w:tr w:rsidR="008D12D3" w:rsidRPr="008D12D3" w:rsidTr="00684FCA">
        <w:tc>
          <w:tcPr>
            <w:tcW w:w="2392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10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Вал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10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Длина 1400</w:t>
            </w:r>
          </w:p>
        </w:tc>
      </w:tr>
      <w:tr w:rsidR="008D12D3" w:rsidRPr="008D12D3" w:rsidTr="00684FCA">
        <w:tc>
          <w:tcPr>
            <w:tcW w:w="2392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11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Диск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160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Диаметр 400</w:t>
            </w:r>
          </w:p>
        </w:tc>
      </w:tr>
      <w:tr w:rsidR="008D12D3" w:rsidRPr="008D12D3" w:rsidTr="00684FCA">
        <w:tc>
          <w:tcPr>
            <w:tcW w:w="2392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12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Корпус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200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rPr>
                <w:lang w:val="en-US"/>
              </w:rPr>
              <w:t>5</w:t>
            </w:r>
            <w:r w:rsidRPr="008D12D3">
              <w:t>00</w:t>
            </w:r>
            <w:r w:rsidRPr="008D12D3">
              <w:rPr>
                <w:lang w:val="en-US"/>
              </w:rPr>
              <w:t>x500x500</w:t>
            </w:r>
          </w:p>
        </w:tc>
      </w:tr>
      <w:tr w:rsidR="008D12D3" w:rsidRPr="008D12D3" w:rsidTr="00684FCA">
        <w:tc>
          <w:tcPr>
            <w:tcW w:w="2392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13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Вал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10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Длина 250</w:t>
            </w:r>
          </w:p>
        </w:tc>
      </w:tr>
      <w:tr w:rsidR="008D12D3" w:rsidRPr="008D12D3" w:rsidTr="00684FCA">
        <w:tc>
          <w:tcPr>
            <w:tcW w:w="2392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14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Диск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10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Диаметр 250</w:t>
            </w:r>
          </w:p>
        </w:tc>
      </w:tr>
      <w:tr w:rsidR="008D12D3" w:rsidRPr="008D12D3" w:rsidTr="00684FCA">
        <w:tc>
          <w:tcPr>
            <w:tcW w:w="2392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15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Корпус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500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rPr>
                <w:lang w:val="en-US"/>
              </w:rPr>
              <w:t>5</w:t>
            </w:r>
            <w:r w:rsidRPr="008D12D3">
              <w:t>00</w:t>
            </w:r>
            <w:r w:rsidRPr="008D12D3">
              <w:rPr>
                <w:lang w:val="en-US"/>
              </w:rPr>
              <w:t>x500x500</w:t>
            </w:r>
          </w:p>
        </w:tc>
      </w:tr>
      <w:tr w:rsidR="008D12D3" w:rsidRPr="008D12D3" w:rsidTr="00684FCA">
        <w:tc>
          <w:tcPr>
            <w:tcW w:w="2392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16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Вал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10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Длина 500</w:t>
            </w:r>
          </w:p>
        </w:tc>
      </w:tr>
      <w:tr w:rsidR="008D12D3" w:rsidRPr="008D12D3" w:rsidTr="00684FCA">
        <w:tc>
          <w:tcPr>
            <w:tcW w:w="2392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17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Диск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40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Диаметр 320</w:t>
            </w:r>
          </w:p>
        </w:tc>
      </w:tr>
      <w:tr w:rsidR="008D12D3" w:rsidRPr="008D12D3" w:rsidTr="00684FCA">
        <w:tc>
          <w:tcPr>
            <w:tcW w:w="2392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18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Корпус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200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rPr>
                <w:lang w:val="en-US"/>
              </w:rPr>
              <w:t>75</w:t>
            </w:r>
            <w:r w:rsidRPr="008D12D3">
              <w:t>0</w:t>
            </w:r>
            <w:r w:rsidRPr="008D12D3">
              <w:rPr>
                <w:lang w:val="en-US"/>
              </w:rPr>
              <w:t>x750x750</w:t>
            </w:r>
          </w:p>
        </w:tc>
      </w:tr>
      <w:tr w:rsidR="008D12D3" w:rsidRPr="008D12D3" w:rsidTr="00684FCA">
        <w:tc>
          <w:tcPr>
            <w:tcW w:w="2392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19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Вал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40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Длина 1000</w:t>
            </w:r>
          </w:p>
        </w:tc>
      </w:tr>
      <w:tr w:rsidR="008D12D3" w:rsidRPr="008D12D3" w:rsidTr="00684FCA">
        <w:tc>
          <w:tcPr>
            <w:tcW w:w="2392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20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Диск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80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Диаметр 400</w:t>
            </w:r>
          </w:p>
        </w:tc>
      </w:tr>
      <w:tr w:rsidR="008D12D3" w:rsidRPr="008D12D3" w:rsidTr="00684FCA">
        <w:tc>
          <w:tcPr>
            <w:tcW w:w="2392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21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Корпус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rPr>
                <w:lang w:val="en-US"/>
              </w:rPr>
              <w:t>7</w:t>
            </w:r>
            <w:r w:rsidRPr="008D12D3">
              <w:t>00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rPr>
                <w:lang w:val="en-US"/>
              </w:rPr>
              <w:t>5</w:t>
            </w:r>
            <w:r w:rsidRPr="008D12D3">
              <w:t>00</w:t>
            </w:r>
            <w:r w:rsidRPr="008D12D3">
              <w:rPr>
                <w:lang w:val="en-US"/>
              </w:rPr>
              <w:t>x500x500</w:t>
            </w:r>
          </w:p>
        </w:tc>
      </w:tr>
      <w:tr w:rsidR="008D12D3" w:rsidRPr="008D12D3" w:rsidTr="00684FCA">
        <w:tc>
          <w:tcPr>
            <w:tcW w:w="2392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22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Вал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80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Длина 1400</w:t>
            </w:r>
          </w:p>
        </w:tc>
      </w:tr>
      <w:tr w:rsidR="008D12D3" w:rsidRPr="008D12D3" w:rsidTr="00684FCA">
        <w:tc>
          <w:tcPr>
            <w:tcW w:w="2392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23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Диск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10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Диаметр 320</w:t>
            </w:r>
          </w:p>
        </w:tc>
      </w:tr>
      <w:tr w:rsidR="008D12D3" w:rsidRPr="008D12D3" w:rsidTr="00684FCA">
        <w:tc>
          <w:tcPr>
            <w:tcW w:w="2392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24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Корпус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200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  <w:rPr>
                <w:lang w:val="en-US"/>
              </w:rPr>
            </w:pPr>
            <w:r w:rsidRPr="008D12D3">
              <w:rPr>
                <w:lang w:val="en-US"/>
              </w:rPr>
              <w:t>800x800x800</w:t>
            </w:r>
          </w:p>
        </w:tc>
      </w:tr>
      <w:tr w:rsidR="008D12D3" w:rsidRPr="008D12D3" w:rsidTr="00684FCA">
        <w:tc>
          <w:tcPr>
            <w:tcW w:w="2392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25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Вал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160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Длина 250</w:t>
            </w:r>
          </w:p>
        </w:tc>
      </w:tr>
      <w:tr w:rsidR="008D12D3" w:rsidRPr="008D12D3" w:rsidTr="00684FCA">
        <w:tc>
          <w:tcPr>
            <w:tcW w:w="2392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26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Диск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10</w:t>
            </w:r>
          </w:p>
        </w:tc>
        <w:tc>
          <w:tcPr>
            <w:tcW w:w="2393" w:type="dxa"/>
          </w:tcPr>
          <w:p w:rsidR="008D12D3" w:rsidRPr="008D12D3" w:rsidRDefault="008D12D3" w:rsidP="008D12D3">
            <w:pPr>
              <w:ind w:firstLine="0"/>
              <w:jc w:val="left"/>
            </w:pPr>
            <w:r w:rsidRPr="008D12D3">
              <w:t>Диаметр 400</w:t>
            </w:r>
          </w:p>
        </w:tc>
      </w:tr>
    </w:tbl>
    <w:p w:rsidR="008D12D3" w:rsidRPr="008D12D3" w:rsidRDefault="008D12D3" w:rsidP="008D12D3">
      <w:pPr>
        <w:ind w:firstLine="0"/>
        <w:jc w:val="left"/>
      </w:pPr>
    </w:p>
    <w:p w:rsidR="006F1B0A" w:rsidRPr="007A3745" w:rsidRDefault="006F1B0A" w:rsidP="006F1B0A"/>
    <w:sectPr w:rsidR="006F1B0A" w:rsidRPr="007A3745" w:rsidSect="00787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CB61D1"/>
    <w:multiLevelType w:val="hybridMultilevel"/>
    <w:tmpl w:val="C308B4C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46846F9E"/>
    <w:multiLevelType w:val="hybridMultilevel"/>
    <w:tmpl w:val="C1FC588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>
    <w:nsid w:val="66F63361"/>
    <w:multiLevelType w:val="hybridMultilevel"/>
    <w:tmpl w:val="1F2A0B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A3745"/>
    <w:rsid w:val="00042DED"/>
    <w:rsid w:val="00111E1C"/>
    <w:rsid w:val="002A2D97"/>
    <w:rsid w:val="003E38D7"/>
    <w:rsid w:val="003F4D28"/>
    <w:rsid w:val="00402EC1"/>
    <w:rsid w:val="00473FD9"/>
    <w:rsid w:val="00534E05"/>
    <w:rsid w:val="00670E46"/>
    <w:rsid w:val="006D754F"/>
    <w:rsid w:val="006F1B0A"/>
    <w:rsid w:val="00787E25"/>
    <w:rsid w:val="007A3745"/>
    <w:rsid w:val="008137D3"/>
    <w:rsid w:val="008D12D3"/>
    <w:rsid w:val="008D15C6"/>
    <w:rsid w:val="0095233C"/>
    <w:rsid w:val="00955B97"/>
    <w:rsid w:val="009A3C4A"/>
    <w:rsid w:val="009D21BF"/>
    <w:rsid w:val="009E5FC9"/>
    <w:rsid w:val="00A43B75"/>
    <w:rsid w:val="00A44A9A"/>
    <w:rsid w:val="00B423EA"/>
    <w:rsid w:val="00BA2A30"/>
    <w:rsid w:val="00C71A31"/>
    <w:rsid w:val="00CD1862"/>
    <w:rsid w:val="00D04F36"/>
    <w:rsid w:val="00D61BC4"/>
    <w:rsid w:val="00D842A6"/>
    <w:rsid w:val="00DB2EF0"/>
    <w:rsid w:val="00E25320"/>
    <w:rsid w:val="00E942C5"/>
    <w:rsid w:val="00E95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745"/>
    <w:pPr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37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94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42C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D12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7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2011-03-31T08:02:00Z</cp:lastPrinted>
  <dcterms:created xsi:type="dcterms:W3CDTF">2011-03-07T16:03:00Z</dcterms:created>
  <dcterms:modified xsi:type="dcterms:W3CDTF">2011-03-31T08:05:00Z</dcterms:modified>
</cp:coreProperties>
</file>